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E892" w14:textId="75949615" w:rsidR="00634812" w:rsidRDefault="001300CA" w:rsidP="00634812">
      <w:r>
        <w:rPr>
          <w:b/>
          <w:bCs/>
          <w:sz w:val="72"/>
          <w:szCs w:val="72"/>
        </w:rPr>
        <w:t>0</w:t>
      </w:r>
      <w:r w:rsidR="00CD4A6F" w:rsidRPr="00756BA3">
        <w:rPr>
          <w:b/>
          <w:bCs/>
          <w:sz w:val="72"/>
          <w:szCs w:val="72"/>
        </w:rPr>
        <w:t>0</w:t>
      </w:r>
      <w:r w:rsidR="00756BA3" w:rsidRPr="00756BA3">
        <w:rPr>
          <w:b/>
          <w:bCs/>
          <w:sz w:val="72"/>
          <w:szCs w:val="72"/>
        </w:rPr>
        <w:t>4</w:t>
      </w:r>
      <w:r w:rsidR="00CD4A6F">
        <w:rPr>
          <w:b/>
          <w:bCs/>
        </w:rPr>
        <w:br/>
      </w:r>
      <w:r w:rsidR="00672E08">
        <w:rPr>
          <w:b/>
          <w:bCs/>
        </w:rPr>
        <w:t xml:space="preserve">Being a </w:t>
      </w:r>
      <w:r w:rsidR="00634812" w:rsidRPr="00634812">
        <w:rPr>
          <w:b/>
          <w:bCs/>
        </w:rPr>
        <w:t>Church Member</w:t>
      </w:r>
      <w:r w:rsidR="00634812">
        <w:rPr>
          <w:b/>
          <w:bCs/>
        </w:rPr>
        <w:br/>
      </w:r>
    </w:p>
    <w:p w14:paraId="6B7822A5" w14:textId="51DECEBC" w:rsidR="00B10FA1" w:rsidRPr="00770CC6" w:rsidRDefault="00770CC6" w:rsidP="00634812">
      <w:pPr>
        <w:rPr>
          <w:rFonts w:ascii="Abadi ExtraLight" w:hAnsi="Abadi ExtraLight"/>
          <w:b/>
          <w:bCs/>
          <w:sz w:val="24"/>
          <w:szCs w:val="24"/>
        </w:rPr>
      </w:pPr>
      <w:r w:rsidRPr="00E507A2">
        <w:rPr>
          <w:rFonts w:ascii="Abadi ExtraLight" w:hAnsi="Abadi ExtraLight"/>
          <w:b/>
          <w:bCs/>
          <w:sz w:val="24"/>
          <w:szCs w:val="24"/>
        </w:rPr>
        <w:fldChar w:fldCharType="begin"/>
      </w:r>
      <w:r w:rsidRPr="00E507A2">
        <w:rPr>
          <w:rFonts w:ascii="Abadi ExtraLight" w:hAnsi="Abadi ExtraLight"/>
          <w:b/>
          <w:bCs/>
          <w:sz w:val="24"/>
          <w:szCs w:val="24"/>
        </w:rPr>
        <w:instrText xml:space="preserve">  SAVEDATE \@ "dddd, d MMMM yyyy HH:mm"</w:instrText>
      </w:r>
      <w:r w:rsidRPr="00E507A2">
        <w:rPr>
          <w:rFonts w:ascii="Abadi ExtraLight" w:hAnsi="Abadi ExtraLight"/>
          <w:b/>
          <w:bCs/>
          <w:sz w:val="24"/>
          <w:szCs w:val="24"/>
        </w:rPr>
        <w:fldChar w:fldCharType="separate"/>
      </w:r>
      <w:r>
        <w:rPr>
          <w:rFonts w:ascii="Abadi ExtraLight" w:hAnsi="Abadi ExtraLight"/>
          <w:b/>
          <w:bCs/>
          <w:noProof/>
          <w:sz w:val="24"/>
          <w:szCs w:val="24"/>
        </w:rPr>
        <w:t>Tuesday, 24 February 2026 20:39</w:t>
      </w:r>
      <w:r w:rsidRPr="00E507A2">
        <w:rPr>
          <w:rFonts w:ascii="Abadi ExtraLight" w:hAnsi="Abadi ExtraLight"/>
          <w:b/>
          <w:bCs/>
          <w:sz w:val="24"/>
          <w:szCs w:val="24"/>
        </w:rPr>
        <w:fldChar w:fldCharType="end"/>
      </w:r>
      <w:r w:rsidRPr="00E507A2">
        <w:rPr>
          <w:rFonts w:ascii="Abadi ExtraLight" w:hAnsi="Abadi ExtraLight"/>
          <w:b/>
          <w:bCs/>
          <w:sz w:val="24"/>
          <w:szCs w:val="24"/>
        </w:rPr>
        <w:br/>
        <w:t>Click inside the field and press F9 to update.</w:t>
      </w:r>
      <w:r w:rsidRPr="00E507A2">
        <w:rPr>
          <w:rFonts w:ascii="Abadi ExtraLight" w:hAnsi="Abadi ExtraLight"/>
          <w:b/>
          <w:bCs/>
          <w:sz w:val="24"/>
          <w:szCs w:val="24"/>
        </w:rPr>
        <w:br/>
        <w:t>Save the document (</w:t>
      </w:r>
      <w:proofErr w:type="spellStart"/>
      <w:r w:rsidRPr="00E507A2">
        <w:rPr>
          <w:rFonts w:ascii="Abadi ExtraLight" w:hAnsi="Abadi ExtraLight"/>
          <w:b/>
          <w:bCs/>
          <w:sz w:val="24"/>
          <w:szCs w:val="24"/>
        </w:rPr>
        <w:t>Ctrl+S</w:t>
      </w:r>
      <w:proofErr w:type="spellEnd"/>
      <w:r w:rsidRPr="00E507A2">
        <w:rPr>
          <w:rFonts w:ascii="Abadi ExtraLight" w:hAnsi="Abadi ExtraLight"/>
          <w:b/>
          <w:bCs/>
          <w:sz w:val="24"/>
          <w:szCs w:val="24"/>
        </w:rPr>
        <w:t>), then press F9 again to refresh (SAVEDATE only changes after saving).</w:t>
      </w:r>
    </w:p>
    <w:p w14:paraId="21F7C118" w14:textId="5A7481EA" w:rsidR="00B10FA1" w:rsidRDefault="005D3880" w:rsidP="00634812">
      <w:r w:rsidRPr="005D3880">
        <w:t xml:space="preserve">To update this date: press </w:t>
      </w:r>
      <w:proofErr w:type="spellStart"/>
      <w:r w:rsidRPr="005D3880">
        <w:t>Ctrl+S</w:t>
      </w:r>
      <w:proofErr w:type="spellEnd"/>
      <w:r w:rsidRPr="005D3880">
        <w:t xml:space="preserve"> to save the document, then click the grey field and press F9.</w:t>
      </w:r>
    </w:p>
    <w:p w14:paraId="73564647" w14:textId="77777777" w:rsidR="00B10FA1" w:rsidRDefault="00B10FA1" w:rsidP="00634812"/>
    <w:p w14:paraId="3A92CECB" w14:textId="7173C3C0" w:rsidR="00E142A0" w:rsidRDefault="00E142A0" w:rsidP="00634812">
      <w:r>
        <w:t>Becoming a church member is not about rules and regulations, it is about taking seriously what the New Testament teaches about commitment to Christ, to his people and to the mission he gives us.</w:t>
      </w:r>
    </w:p>
    <w:p w14:paraId="14C08924" w14:textId="621BF113" w:rsidR="008E1F01" w:rsidRDefault="0071074F" w:rsidP="00634812">
      <w:r>
        <w:t xml:space="preserve">Seven </w:t>
      </w:r>
      <w:r w:rsidR="00E142A0">
        <w:t>times in Genesis chapter 1 God declares everything good. But there is one thing that is not good</w:t>
      </w:r>
      <w:r w:rsidR="00756BA3">
        <w:t>:</w:t>
      </w:r>
      <w:r w:rsidR="00E142A0">
        <w:t xml:space="preserve"> “It is not good for a person to be </w:t>
      </w:r>
      <w:proofErr w:type="gramStart"/>
      <w:r w:rsidR="00E142A0">
        <w:t>alone”(</w:t>
      </w:r>
      <w:proofErr w:type="gramEnd"/>
      <w:r w:rsidR="00E142A0">
        <w:t xml:space="preserve">Genesis 2:18). </w:t>
      </w:r>
      <w:r w:rsidR="005C0EA6">
        <w:t xml:space="preserve">It is not good for somebody to be alone as a Christian either. We need each other. </w:t>
      </w:r>
      <w:r w:rsidR="00E142A0">
        <w:t xml:space="preserve">When somebody becomes a </w:t>
      </w:r>
      <w:proofErr w:type="gramStart"/>
      <w:r w:rsidR="00E142A0">
        <w:t>Christian</w:t>
      </w:r>
      <w:proofErr w:type="gramEnd"/>
      <w:r w:rsidR="00E142A0">
        <w:t xml:space="preserve"> they are born into God’s family. We need others, and they need us.</w:t>
      </w:r>
      <w:r w:rsidR="005C0EA6">
        <w:t xml:space="preserve"> Together, we are much more than the sum of our parts</w:t>
      </w:r>
    </w:p>
    <w:p w14:paraId="442758F0" w14:textId="77777777" w:rsidR="00672E08" w:rsidRPr="00672E08" w:rsidRDefault="00672E08" w:rsidP="00672E08">
      <w:r w:rsidRPr="00672E08">
        <w:t>Perhaps a helpful way to view church membership is to see it as working together to put into practice our commitment to Christ, our commitment to each other, our commitment to our community, and our commitment to the Great Commission that Christ has entrusted to us.</w:t>
      </w:r>
    </w:p>
    <w:p w14:paraId="348BC103" w14:textId="77777777" w:rsidR="00672E08" w:rsidRPr="00672E08" w:rsidRDefault="00672E08" w:rsidP="00672E08">
      <w:r w:rsidRPr="0071074F">
        <w:rPr>
          <w:b/>
          <w:bCs/>
        </w:rPr>
        <w:t>1</w:t>
      </w:r>
      <w:r w:rsidRPr="0071074F">
        <w:rPr>
          <w:b/>
          <w:bCs/>
        </w:rPr>
        <w:br/>
        <w:t>Our Commitment to Christ</w:t>
      </w:r>
      <w:r w:rsidRPr="00672E08">
        <w:br/>
        <w:t>“But in your hearts revere Christ as Lord.” 1 Peter 3:15</w:t>
      </w:r>
      <w:r w:rsidRPr="00672E08">
        <w:br/>
        <w:t xml:space="preserve">When we become Christians, we receive Jesus as Saviour </w:t>
      </w:r>
      <w:proofErr w:type="gramStart"/>
      <w:r w:rsidRPr="00672E08">
        <w:t>and also</w:t>
      </w:r>
      <w:proofErr w:type="gramEnd"/>
      <w:r w:rsidRPr="00672E08">
        <w:t xml:space="preserve"> as Lord. The first is instant; the second takes a lifetime as we learn to surrender every area of life to Him. We need help with this, and being part of a church where we are all working on this together really helps. We need regular teaching, fellowship, encouragement, and support.</w:t>
      </w:r>
    </w:p>
    <w:p w14:paraId="7078510D" w14:textId="77777777" w:rsidR="00672E08" w:rsidRPr="00672E08" w:rsidRDefault="00672E08" w:rsidP="00672E08">
      <w:r w:rsidRPr="0071074F">
        <w:rPr>
          <w:b/>
          <w:bCs/>
        </w:rPr>
        <w:t>2</w:t>
      </w:r>
      <w:r w:rsidRPr="0071074F">
        <w:rPr>
          <w:b/>
          <w:bCs/>
        </w:rPr>
        <w:br/>
        <w:t>Our Commitment to Each Other</w:t>
      </w:r>
      <w:r w:rsidRPr="00672E08">
        <w:br/>
        <w:t>There are about 59 “one another” or “each other” commands in the New Testament. Here are three examples:</w:t>
      </w:r>
      <w:r w:rsidRPr="00672E08">
        <w:br/>
        <w:t>“A new command I give you: Love one another. As I have loved you.” John 13:34</w:t>
      </w:r>
      <w:r w:rsidRPr="00672E08">
        <w:br/>
        <w:t xml:space="preserve">“Carry each other’s burdens, and in this </w:t>
      </w:r>
      <w:proofErr w:type="gramStart"/>
      <w:r w:rsidRPr="00672E08">
        <w:t>way</w:t>
      </w:r>
      <w:proofErr w:type="gramEnd"/>
      <w:r w:rsidRPr="00672E08">
        <w:t xml:space="preserve"> you will fulfil the law of Christ.” Galatians 6:2</w:t>
      </w:r>
      <w:r w:rsidRPr="00672E08">
        <w:br/>
        <w:t>“Encourage one another daily.” Hebrews 3:13</w:t>
      </w:r>
      <w:r w:rsidRPr="00672E08">
        <w:br/>
        <w:t>The New Testament pictures Christians working closely together in church communities—caring, supporting, spurring each other on (Hebrews 10:24), building each other up (1 Thessalonians 5:11), and offering hospitality (1 Peter 4:9).</w:t>
      </w:r>
    </w:p>
    <w:p w14:paraId="52CA4C11" w14:textId="1D8C807C" w:rsidR="00672E08" w:rsidRPr="00672E08" w:rsidRDefault="00672E08" w:rsidP="00672E08">
      <w:r w:rsidRPr="0071074F">
        <w:rPr>
          <w:b/>
          <w:bCs/>
        </w:rPr>
        <w:t>3</w:t>
      </w:r>
      <w:r w:rsidRPr="0071074F">
        <w:rPr>
          <w:b/>
          <w:bCs/>
        </w:rPr>
        <w:br/>
        <w:t>Our Commitment to Our Community</w:t>
      </w:r>
      <w:r w:rsidRPr="00672E08">
        <w:br/>
        <w:t xml:space="preserve">“Let your light shine before others, that they may see your good deeds and glorify your Father in heaven.” </w:t>
      </w:r>
      <w:r w:rsidR="00FD2DA8">
        <w:t>(</w:t>
      </w:r>
      <w:r w:rsidRPr="00672E08">
        <w:t>Matthew 5:16</w:t>
      </w:r>
      <w:r w:rsidR="00FD2DA8">
        <w:t xml:space="preserve">) </w:t>
      </w:r>
      <w:r w:rsidR="00FD2DA8">
        <w:rPr>
          <w:b/>
          <w:bCs/>
          <w:vertAlign w:val="superscript"/>
        </w:rPr>
        <w:t>“</w:t>
      </w:r>
      <w:r w:rsidR="00FD2DA8" w:rsidRPr="00FD2DA8">
        <w:t>Therefore, as we have opportunity, let us do good to all people,</w:t>
      </w:r>
      <w:r w:rsidR="00FD2DA8">
        <w:t xml:space="preserve">” </w:t>
      </w:r>
      <w:r w:rsidR="00FD2DA8">
        <w:lastRenderedPageBreak/>
        <w:t xml:space="preserve">(Galatians 6:10) </w:t>
      </w:r>
      <w:r w:rsidRPr="00672E08">
        <w:br/>
        <w:t>The church is a visible witness in its local setting. Individually we can do good, but collectively we shine brighter. The church enables coordinated service, mercy ministries, and hospitality that demonstrate the gospel.</w:t>
      </w:r>
    </w:p>
    <w:p w14:paraId="0C84FA3D" w14:textId="5B0B98D8" w:rsidR="00FD2DA8" w:rsidRDefault="00672E08" w:rsidP="00672E08">
      <w:r w:rsidRPr="0071074F">
        <w:rPr>
          <w:b/>
          <w:bCs/>
        </w:rPr>
        <w:t>4</w:t>
      </w:r>
      <w:r w:rsidRPr="0071074F">
        <w:rPr>
          <w:b/>
          <w:bCs/>
        </w:rPr>
        <w:br/>
        <w:t>Our Commitment to the Great Commission</w:t>
      </w:r>
      <w:r w:rsidRPr="00672E08">
        <w:br/>
        <w:t>“Therefore go and make disciples of all nations…” Matthew 28:19</w:t>
      </w:r>
      <w:r w:rsidRPr="00672E08">
        <w:br/>
        <w:t>Christ’s command is global, but it begins locally through the church. As members we join in mission together</w:t>
      </w:r>
      <w:r w:rsidR="00FD2DA8">
        <w:t xml:space="preserve"> - </w:t>
      </w:r>
      <w:r w:rsidRPr="00672E08">
        <w:t>praying, giving, sending, and going. Alone our reach is limited; together we pool resources, train workers, and support gospel work worldwide.</w:t>
      </w:r>
    </w:p>
    <w:p w14:paraId="4CA71922" w14:textId="66F36AE9" w:rsidR="00634812" w:rsidRDefault="00FD2DA8" w:rsidP="00634812">
      <w:r>
        <w:t xml:space="preserve">Those are the </w:t>
      </w:r>
      <w:proofErr w:type="spellStart"/>
      <w:r>
        <w:t>principles</w:t>
      </w:r>
      <w:proofErr w:type="spellEnd"/>
      <w:r>
        <w:t xml:space="preserve"> involved, for those who prefer a practical list – something like this might help:</w:t>
      </w:r>
    </w:p>
    <w:p w14:paraId="370545C6" w14:textId="77777777" w:rsidR="008371A0" w:rsidRPr="00634812" w:rsidRDefault="008371A0" w:rsidP="00634812"/>
    <w:p w14:paraId="417BFD00" w14:textId="4A6F1E8C" w:rsidR="00634812" w:rsidRPr="00634812" w:rsidRDefault="00634812" w:rsidP="00634812">
      <w:r w:rsidRPr="00634812">
        <w:rPr>
          <w:b/>
          <w:bCs/>
        </w:rPr>
        <w:t>Attendance</w:t>
      </w:r>
      <w:r w:rsidRPr="00634812">
        <w:t xml:space="preserve"> </w:t>
      </w:r>
      <w:r w:rsidR="002E0D99">
        <w:br/>
      </w:r>
      <w:r w:rsidRPr="00634812">
        <w:t>To make it a priority to attend the regular meetings of the church, Sunday services, prayer gatherings, and other events.</w:t>
      </w:r>
    </w:p>
    <w:p w14:paraId="5B1CD65E" w14:textId="77777777" w:rsidR="002E0D99" w:rsidRPr="002E0D99" w:rsidRDefault="00634812" w:rsidP="00634812">
      <w:pPr>
        <w:rPr>
          <w:sz w:val="18"/>
          <w:szCs w:val="18"/>
        </w:rPr>
      </w:pPr>
      <w:r w:rsidRPr="002E0D99">
        <w:rPr>
          <w:i/>
          <w:iCs/>
          <w:sz w:val="18"/>
          <w:szCs w:val="18"/>
        </w:rPr>
        <w:t>Hebrews 10:25</w:t>
      </w:r>
      <w:r w:rsidRPr="002E0D99">
        <w:rPr>
          <w:sz w:val="18"/>
          <w:szCs w:val="18"/>
        </w:rPr>
        <w:t xml:space="preserve"> – “Not giving up meeting together, as some are in the habit of doing, but encouraging one another – and all the more as you see the Day approaching.” </w:t>
      </w:r>
    </w:p>
    <w:p w14:paraId="4CA5C60F" w14:textId="23F3CD6F" w:rsidR="00634812" w:rsidRPr="002E0D99" w:rsidRDefault="00634812" w:rsidP="00634812">
      <w:pPr>
        <w:rPr>
          <w:sz w:val="18"/>
          <w:szCs w:val="18"/>
        </w:rPr>
      </w:pPr>
      <w:r w:rsidRPr="002E0D99">
        <w:rPr>
          <w:i/>
          <w:iCs/>
          <w:sz w:val="18"/>
          <w:szCs w:val="18"/>
        </w:rPr>
        <w:t>Acts 2:42</w:t>
      </w:r>
      <w:r w:rsidRPr="002E0D99">
        <w:rPr>
          <w:sz w:val="18"/>
          <w:szCs w:val="18"/>
        </w:rPr>
        <w:t xml:space="preserve"> – “They devoted themselves to the apostles’ teaching and to fellowship, to the breaking of bread and to prayer.”</w:t>
      </w:r>
    </w:p>
    <w:p w14:paraId="0EAC1E38" w14:textId="0A269C19" w:rsidR="00634812" w:rsidRPr="00634812" w:rsidRDefault="00634812" w:rsidP="00634812">
      <w:r w:rsidRPr="00634812">
        <w:rPr>
          <w:b/>
          <w:bCs/>
        </w:rPr>
        <w:t>Prayer</w:t>
      </w:r>
      <w:r w:rsidRPr="00634812">
        <w:t xml:space="preserve"> </w:t>
      </w:r>
      <w:r w:rsidR="002E0D99">
        <w:br/>
      </w:r>
      <w:r w:rsidRPr="00634812">
        <w:t xml:space="preserve">To pray regularly for the </w:t>
      </w:r>
      <w:r w:rsidR="002E0D99">
        <w:t xml:space="preserve">other members of the church, the leaders and </w:t>
      </w:r>
      <w:r w:rsidRPr="00634812">
        <w:t>seeking the Lord’s guidance and blessing upon all aspects of the work.</w:t>
      </w:r>
    </w:p>
    <w:p w14:paraId="55608CD6" w14:textId="1A4A611D" w:rsidR="002E0D99" w:rsidRDefault="002E0D99" w:rsidP="00634812">
      <w:pPr>
        <w:rPr>
          <w:sz w:val="18"/>
          <w:szCs w:val="18"/>
        </w:rPr>
      </w:pPr>
      <w:r>
        <w:rPr>
          <w:sz w:val="18"/>
          <w:szCs w:val="18"/>
        </w:rPr>
        <w:t>Ephesians 6:18 “</w:t>
      </w:r>
      <w:r w:rsidRPr="002E0D99">
        <w:rPr>
          <w:sz w:val="18"/>
          <w:szCs w:val="18"/>
        </w:rPr>
        <w:t>be alert and always keep on praying for all the Lord’s people.</w:t>
      </w:r>
      <w:r>
        <w:rPr>
          <w:sz w:val="18"/>
          <w:szCs w:val="18"/>
        </w:rPr>
        <w:t>”</w:t>
      </w:r>
    </w:p>
    <w:p w14:paraId="7C100BFA" w14:textId="09E29AFD" w:rsidR="00634812" w:rsidRPr="002E0D99" w:rsidRDefault="00634812" w:rsidP="00634812">
      <w:pPr>
        <w:rPr>
          <w:sz w:val="18"/>
          <w:szCs w:val="18"/>
        </w:rPr>
      </w:pPr>
      <w:r w:rsidRPr="002E0D99">
        <w:rPr>
          <w:i/>
          <w:iCs/>
          <w:sz w:val="18"/>
          <w:szCs w:val="18"/>
        </w:rPr>
        <w:t>Colossians 4:2–3</w:t>
      </w:r>
      <w:r w:rsidRPr="002E0D99">
        <w:rPr>
          <w:sz w:val="18"/>
          <w:szCs w:val="18"/>
        </w:rPr>
        <w:t xml:space="preserve"> – “Devote yourselves to prayer, being watchful and thankful. And pray for us, too, that God may open a door for our message…”</w:t>
      </w:r>
    </w:p>
    <w:p w14:paraId="0EA87A86" w14:textId="327C499D" w:rsidR="00634812" w:rsidRPr="00634812" w:rsidRDefault="00634812" w:rsidP="00634812">
      <w:r w:rsidRPr="00634812">
        <w:rPr>
          <w:b/>
          <w:bCs/>
        </w:rPr>
        <w:t>Fellowship</w:t>
      </w:r>
      <w:r w:rsidRPr="00634812">
        <w:t xml:space="preserve"> </w:t>
      </w:r>
      <w:r w:rsidR="002E0D99">
        <w:br/>
      </w:r>
      <w:r w:rsidRPr="00634812">
        <w:t>To encourage fellow members in their walk with Christ, to speak truth in love, and to pursue unity and peace within the fellowship, guarding against gossip, division, and doctrinal compromise.</w:t>
      </w:r>
    </w:p>
    <w:p w14:paraId="35C1665B" w14:textId="77777777" w:rsidR="002E0D99" w:rsidRPr="002E0D99" w:rsidRDefault="00634812" w:rsidP="00634812">
      <w:pPr>
        <w:rPr>
          <w:sz w:val="18"/>
          <w:szCs w:val="18"/>
        </w:rPr>
      </w:pPr>
      <w:r w:rsidRPr="002E0D99">
        <w:rPr>
          <w:sz w:val="18"/>
          <w:szCs w:val="18"/>
        </w:rPr>
        <w:t xml:space="preserve">Ephesians 4:15–16 – “Speaking the truth in love, we will grow to become in every respect the mature body of him who is the head, that is, Christ.” </w:t>
      </w:r>
    </w:p>
    <w:p w14:paraId="70710E2A" w14:textId="6520C8BA" w:rsidR="00634812" w:rsidRPr="002E0D99" w:rsidRDefault="00634812" w:rsidP="00634812">
      <w:pPr>
        <w:rPr>
          <w:sz w:val="18"/>
          <w:szCs w:val="18"/>
        </w:rPr>
      </w:pPr>
      <w:r w:rsidRPr="002E0D99">
        <w:rPr>
          <w:sz w:val="18"/>
          <w:szCs w:val="18"/>
        </w:rPr>
        <w:t>Romans 12:10 – “Be devoted to one another in love. Honour one another above yourselves.”</w:t>
      </w:r>
    </w:p>
    <w:p w14:paraId="3C3956E5" w14:textId="2DAD3EC8" w:rsidR="00634812" w:rsidRPr="00634812" w:rsidRDefault="00634812" w:rsidP="00634812">
      <w:r w:rsidRPr="00634812">
        <w:rPr>
          <w:b/>
          <w:bCs/>
        </w:rPr>
        <w:t>Finance</w:t>
      </w:r>
      <w:r w:rsidRPr="00634812">
        <w:t xml:space="preserve"> </w:t>
      </w:r>
      <w:r w:rsidR="002E0D99">
        <w:br/>
      </w:r>
      <w:r w:rsidRPr="00634812">
        <w:t>To support the church as the Lord enables, supporting its ministry, maintenance, mission, and mercy work with cheerful and sacrificial giving.</w:t>
      </w:r>
    </w:p>
    <w:p w14:paraId="7EC76FEC" w14:textId="3BC8B263" w:rsidR="00634812" w:rsidRPr="002E0D99" w:rsidRDefault="00634812" w:rsidP="00634812">
      <w:pPr>
        <w:rPr>
          <w:sz w:val="18"/>
          <w:szCs w:val="18"/>
        </w:rPr>
      </w:pPr>
      <w:r w:rsidRPr="002E0D99">
        <w:rPr>
          <w:sz w:val="18"/>
          <w:szCs w:val="18"/>
        </w:rPr>
        <w:t xml:space="preserve">2 Corinthians 9:7 – “Each of you should give what you have decided in your heart to give, not reluctantly or under compulsion, for God loves a cheerful giver.” </w:t>
      </w:r>
    </w:p>
    <w:p w14:paraId="6FB0F831" w14:textId="564F525E" w:rsidR="008E1F01" w:rsidRDefault="008E1F01" w:rsidP="003D0CA9">
      <w:pPr>
        <w:ind w:left="851"/>
      </w:pPr>
      <w:r w:rsidRPr="002E0D99">
        <w:rPr>
          <w:b/>
          <w:bCs/>
        </w:rPr>
        <w:t>Gift Aid</w:t>
      </w:r>
      <w:r>
        <w:br/>
        <w:t>Signing a simple form increases you giving to the church by 25%. Just ask Belinda.</w:t>
      </w:r>
    </w:p>
    <w:p w14:paraId="310999FE" w14:textId="5354757E" w:rsidR="008E1F01" w:rsidRPr="00634812" w:rsidRDefault="008E1F01" w:rsidP="003D0CA9">
      <w:pPr>
        <w:ind w:left="851"/>
      </w:pPr>
      <w:r w:rsidRPr="002E0D99">
        <w:rPr>
          <w:b/>
          <w:bCs/>
        </w:rPr>
        <w:lastRenderedPageBreak/>
        <w:t>Legacy Giving</w:t>
      </w:r>
      <w:r>
        <w:br/>
        <w:t xml:space="preserve">Have you considered making Brockley Chapel a beneficiary in your will? Perhaps you haven’t made a </w:t>
      </w:r>
      <w:proofErr w:type="gramStart"/>
      <w:r>
        <w:t>will, or</w:t>
      </w:r>
      <w:proofErr w:type="gramEnd"/>
      <w:r>
        <w:t xml:space="preserve"> haven’t reviewed it for many years</w:t>
      </w:r>
      <w:r w:rsidR="00CD4A6F">
        <w:t xml:space="preserve">. </w:t>
      </w:r>
      <w:proofErr w:type="spellStart"/>
      <w:r>
        <w:t>Risbygate</w:t>
      </w:r>
      <w:proofErr w:type="spellEnd"/>
      <w:r>
        <w:t xml:space="preserve"> Solicitors</w:t>
      </w:r>
      <w:r w:rsidR="00CD4A6F">
        <w:t xml:space="preserve"> Professional </w:t>
      </w:r>
      <w:r w:rsidR="00AF56E4">
        <w:t xml:space="preserve">Will Writing or Will Reviewing service </w:t>
      </w:r>
      <w:r w:rsidR="00CD4A6F">
        <w:t xml:space="preserve">is being offered to us by Jonathan Howe </w:t>
      </w:r>
      <w:r w:rsidR="00AF56E4">
        <w:t xml:space="preserve">at </w:t>
      </w:r>
      <w:r>
        <w:t xml:space="preserve">a </w:t>
      </w:r>
      <w:r w:rsidR="00CD4A6F">
        <w:t xml:space="preserve">very generous </w:t>
      </w:r>
      <w:r>
        <w:t>50% discount</w:t>
      </w:r>
      <w:r w:rsidR="00CD4A6F">
        <w:t>.</w:t>
      </w:r>
    </w:p>
    <w:p w14:paraId="441D9DAE" w14:textId="3C17C96C" w:rsidR="00634812" w:rsidRPr="00634812" w:rsidRDefault="00634812" w:rsidP="00634812">
      <w:r w:rsidRPr="00634812">
        <w:rPr>
          <w:b/>
          <w:bCs/>
        </w:rPr>
        <w:t>Doctrine</w:t>
      </w:r>
      <w:r w:rsidRPr="00634812">
        <w:t xml:space="preserve"> </w:t>
      </w:r>
      <w:r w:rsidR="002E0D99">
        <w:br/>
      </w:r>
      <w:r w:rsidRPr="00634812">
        <w:t xml:space="preserve">To uphold the church’s doctrinal standards as expressed in its Statement of Faith, and to refrain from </w:t>
      </w:r>
      <w:r w:rsidR="003D0CA9">
        <w:t>being contentious about secondary issues and those established in ou</w:t>
      </w:r>
      <w:r w:rsidR="00CD4A6F">
        <w:t>r</w:t>
      </w:r>
      <w:r w:rsidR="003D0CA9">
        <w:t xml:space="preserve"> Trust Deed</w:t>
      </w:r>
    </w:p>
    <w:p w14:paraId="3F36FA3F" w14:textId="18E543EA" w:rsidR="00634812" w:rsidRPr="002E0D99" w:rsidRDefault="00634812" w:rsidP="00634812">
      <w:pPr>
        <w:rPr>
          <w:sz w:val="18"/>
          <w:szCs w:val="18"/>
        </w:rPr>
      </w:pPr>
      <w:r w:rsidRPr="002E0D99">
        <w:rPr>
          <w:sz w:val="18"/>
          <w:szCs w:val="18"/>
        </w:rPr>
        <w:t>Romans 16:17 – “I urge you, brothers and sisters, to watch out for those who cause divisions and put obstacles in your way that are contrary to the teaching you have learned. Keep away from them.”</w:t>
      </w:r>
    </w:p>
    <w:p w14:paraId="3B2B1B27" w14:textId="5DA228CA" w:rsidR="00634812" w:rsidRDefault="00634812" w:rsidP="00634812">
      <w:r w:rsidRPr="00634812">
        <w:rPr>
          <w:b/>
          <w:bCs/>
        </w:rPr>
        <w:t>Decision Making</w:t>
      </w:r>
      <w:r w:rsidRPr="00634812">
        <w:t xml:space="preserve"> </w:t>
      </w:r>
      <w:r w:rsidR="002E0D99">
        <w:br/>
      </w:r>
      <w:r w:rsidRPr="00634812">
        <w:t>To participate in members meetings and church decisions thoughtfully and prayerfully with patience, gentleness and kindness, and respecting the decisions made.</w:t>
      </w:r>
    </w:p>
    <w:p w14:paraId="0196777F" w14:textId="7B41B181" w:rsidR="0071074F" w:rsidRPr="0071074F" w:rsidRDefault="0071074F" w:rsidP="00634812">
      <w:pPr>
        <w:rPr>
          <w:sz w:val="18"/>
          <w:szCs w:val="18"/>
        </w:rPr>
      </w:pPr>
      <w:r w:rsidRPr="0071074F">
        <w:rPr>
          <w:sz w:val="18"/>
          <w:szCs w:val="18"/>
        </w:rPr>
        <w:t>Acts 6:1-7. Is key passage showing wide consultation and involvement, wisdom, prayer, delegation, recognition of gifts and abilities and agreement</w:t>
      </w:r>
    </w:p>
    <w:p w14:paraId="7FBD7FF4" w14:textId="6B8C4BCC" w:rsidR="00634812" w:rsidRDefault="00634812" w:rsidP="00634812">
      <w:pPr>
        <w:rPr>
          <w:sz w:val="18"/>
          <w:szCs w:val="18"/>
        </w:rPr>
      </w:pPr>
      <w:r w:rsidRPr="0071074F">
        <w:rPr>
          <w:sz w:val="18"/>
          <w:szCs w:val="18"/>
        </w:rPr>
        <w:t>James 3:17 – “But the wisdom that comes from heaven is first of all pure; then peace-loving, considerate, submissive, full of mercy and good fruit, impartial and sincere.”</w:t>
      </w:r>
    </w:p>
    <w:p w14:paraId="711C768A" w14:textId="24BA325E" w:rsidR="00371E17" w:rsidRPr="008371A0" w:rsidRDefault="00371E17" w:rsidP="00634812">
      <w:pPr>
        <w:rPr>
          <w:rFonts w:ascii="Abadi" w:hAnsi="Abadi"/>
          <w:sz w:val="18"/>
          <w:szCs w:val="18"/>
        </w:rPr>
      </w:pPr>
      <w:r w:rsidRPr="008371A0">
        <w:rPr>
          <w:rFonts w:ascii="Abadi" w:hAnsi="Abadi"/>
          <w:sz w:val="18"/>
          <w:szCs w:val="18"/>
        </w:rPr>
        <w:t>*To prevent administrative problems, church members who do not attend at least 5 Sunday services in a year will automatically be moved from the voting members list to the associate members list</w:t>
      </w:r>
    </w:p>
    <w:p w14:paraId="23E2BD36" w14:textId="41415CE7" w:rsidR="00634812" w:rsidRPr="00634812" w:rsidRDefault="003D0CA9" w:rsidP="00634812">
      <w:r>
        <w:rPr>
          <w:b/>
          <w:bCs/>
        </w:rPr>
        <w:t xml:space="preserve">Accountability. </w:t>
      </w:r>
      <w:r w:rsidR="00634812" w:rsidRPr="00634812">
        <w:t xml:space="preserve"> </w:t>
      </w:r>
      <w:r w:rsidR="0071074F">
        <w:br/>
      </w:r>
      <w:r w:rsidR="00634812" w:rsidRPr="00634812">
        <w:t xml:space="preserve">To </w:t>
      </w:r>
      <w:r>
        <w:t xml:space="preserve">be accountable to each other </w:t>
      </w:r>
      <w:r w:rsidR="00634812" w:rsidRPr="00634812">
        <w:t>and to support the church’s practice of loving, restorative discipline in accordance with Scripture.</w:t>
      </w:r>
    </w:p>
    <w:p w14:paraId="27DC6053" w14:textId="77777777" w:rsidR="0071074F" w:rsidRPr="0071074F" w:rsidRDefault="00634812" w:rsidP="00634812">
      <w:pPr>
        <w:rPr>
          <w:sz w:val="18"/>
          <w:szCs w:val="18"/>
        </w:rPr>
      </w:pPr>
      <w:r w:rsidRPr="0071074F">
        <w:rPr>
          <w:sz w:val="18"/>
          <w:szCs w:val="18"/>
        </w:rPr>
        <w:t xml:space="preserve">Matthew 18:15–17 – “If your brother or sister sins, go and point out their fault, just between the two of you… But if they will not listen, take one or two others along…” </w:t>
      </w:r>
    </w:p>
    <w:p w14:paraId="4C8186F9" w14:textId="0395E0C4" w:rsidR="00634812" w:rsidRPr="0071074F" w:rsidRDefault="00634812" w:rsidP="00634812">
      <w:pPr>
        <w:rPr>
          <w:sz w:val="18"/>
          <w:szCs w:val="18"/>
        </w:rPr>
      </w:pPr>
      <w:r w:rsidRPr="0071074F">
        <w:rPr>
          <w:sz w:val="18"/>
          <w:szCs w:val="18"/>
        </w:rPr>
        <w:t>Galatians 6:1 – “Brothers and sisters, if someone is caught in a sin, you who live by the Spirit should restore that person gently.”</w:t>
      </w:r>
    </w:p>
    <w:p w14:paraId="2023EDCE" w14:textId="1BCFE715" w:rsidR="00634812" w:rsidRPr="00634812" w:rsidRDefault="00634812" w:rsidP="00634812">
      <w:r w:rsidRPr="00634812">
        <w:rPr>
          <w:b/>
          <w:bCs/>
        </w:rPr>
        <w:t>Witness and Evangelism</w:t>
      </w:r>
      <w:r w:rsidRPr="00634812">
        <w:t xml:space="preserve"> </w:t>
      </w:r>
      <w:r w:rsidR="0071074F">
        <w:br/>
      </w:r>
      <w:r w:rsidRPr="00634812">
        <w:t>To walk with Jesus Christ day by day in obedience and fellowship and always looking for opportunities to share faith with others with gentleness and respect.</w:t>
      </w:r>
    </w:p>
    <w:p w14:paraId="717E37C8" w14:textId="77777777" w:rsidR="0071074F" w:rsidRPr="0071074F" w:rsidRDefault="00634812" w:rsidP="00634812">
      <w:pPr>
        <w:rPr>
          <w:sz w:val="18"/>
          <w:szCs w:val="18"/>
        </w:rPr>
      </w:pPr>
      <w:r w:rsidRPr="0071074F">
        <w:rPr>
          <w:sz w:val="18"/>
          <w:szCs w:val="18"/>
        </w:rPr>
        <w:t xml:space="preserve">1 Peter 3:15 – </w:t>
      </w:r>
      <w:proofErr w:type="gramStart"/>
      <w:r w:rsidRPr="0071074F">
        <w:rPr>
          <w:sz w:val="18"/>
          <w:szCs w:val="18"/>
        </w:rPr>
        <w:t>“</w:t>
      </w:r>
      <w:r w:rsidR="0071074F" w:rsidRPr="0071074F">
        <w:rPr>
          <w:sz w:val="18"/>
          <w:szCs w:val="18"/>
        </w:rPr>
        <w:t xml:space="preserve"> in</w:t>
      </w:r>
      <w:proofErr w:type="gramEnd"/>
      <w:r w:rsidR="0071074F" w:rsidRPr="0071074F">
        <w:rPr>
          <w:sz w:val="18"/>
          <w:szCs w:val="18"/>
        </w:rPr>
        <w:t xml:space="preserve"> your hearts revere Christ as Lord. </w:t>
      </w:r>
      <w:r w:rsidRPr="0071074F">
        <w:rPr>
          <w:sz w:val="18"/>
          <w:szCs w:val="18"/>
        </w:rPr>
        <w:t xml:space="preserve">Always be prepared to give an answer to everyone who asks you to give the reason for the hope that you have. But do this with gentleness and respect.” </w:t>
      </w:r>
    </w:p>
    <w:p w14:paraId="1D66A82B" w14:textId="15156988" w:rsidR="00634812" w:rsidRPr="0071074F" w:rsidRDefault="00634812" w:rsidP="00634812">
      <w:pPr>
        <w:rPr>
          <w:sz w:val="18"/>
          <w:szCs w:val="18"/>
        </w:rPr>
      </w:pPr>
      <w:r w:rsidRPr="0071074F">
        <w:rPr>
          <w:sz w:val="18"/>
          <w:szCs w:val="18"/>
        </w:rPr>
        <w:t>Matthew 5:16 – “In the same way, let your light shine before others, that they may see your good deeds and glorify your Father in heaven.”</w:t>
      </w:r>
    </w:p>
    <w:p w14:paraId="064E332B" w14:textId="05A5132A" w:rsidR="00634812" w:rsidRPr="00634812" w:rsidRDefault="00634812" w:rsidP="00634812">
      <w:r w:rsidRPr="00634812">
        <w:rPr>
          <w:b/>
          <w:bCs/>
        </w:rPr>
        <w:t>Service According to Gifting</w:t>
      </w:r>
      <w:r w:rsidRPr="00634812">
        <w:t xml:space="preserve"> </w:t>
      </w:r>
      <w:r w:rsidR="0071074F">
        <w:br/>
      </w:r>
      <w:r w:rsidRPr="00634812">
        <w:t>To serve the Lord in his church and the local community according to the spiritual gifts I have been given.</w:t>
      </w:r>
    </w:p>
    <w:p w14:paraId="05C1726D" w14:textId="77777777" w:rsidR="00B661E8" w:rsidRDefault="00634812">
      <w:pPr>
        <w:rPr>
          <w:sz w:val="18"/>
          <w:szCs w:val="18"/>
        </w:rPr>
      </w:pPr>
      <w:r w:rsidRPr="0071074F">
        <w:rPr>
          <w:sz w:val="18"/>
          <w:szCs w:val="18"/>
        </w:rPr>
        <w:t xml:space="preserve">1 Peter 4:10 – “Each of you should use whatever gift you have received to serve others, as faithful stewards of God’s grace in its various forms.” </w:t>
      </w:r>
    </w:p>
    <w:p w14:paraId="45C0EA36" w14:textId="4778F0FA" w:rsidR="00122B76" w:rsidRPr="0071074F" w:rsidRDefault="00634812">
      <w:pPr>
        <w:rPr>
          <w:sz w:val="18"/>
          <w:szCs w:val="18"/>
        </w:rPr>
      </w:pPr>
      <w:r w:rsidRPr="0071074F">
        <w:rPr>
          <w:sz w:val="18"/>
          <w:szCs w:val="18"/>
        </w:rPr>
        <w:t>Romans 12:6–8 – “We have different gifts, according to the grace given to each of us… If your gift is serving, then serve; if it is teaching, then teach…”</w:t>
      </w:r>
    </w:p>
    <w:sectPr w:rsidR="00122B76" w:rsidRPr="0071074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4E1E" w14:textId="77777777" w:rsidR="00ED6C62" w:rsidRDefault="00ED6C62" w:rsidP="003D0CA9">
      <w:pPr>
        <w:spacing w:after="0" w:line="240" w:lineRule="auto"/>
      </w:pPr>
      <w:r>
        <w:separator/>
      </w:r>
    </w:p>
  </w:endnote>
  <w:endnote w:type="continuationSeparator" w:id="0">
    <w:p w14:paraId="7A6B30D5" w14:textId="77777777" w:rsidR="00ED6C62" w:rsidRDefault="00ED6C62" w:rsidP="003D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ExtraLight">
    <w:charset w:val="00"/>
    <w:family w:val="swiss"/>
    <w:pitch w:val="variable"/>
    <w:sig w:usb0="80000003" w:usb1="00000000" w:usb2="00000000" w:usb3="00000000" w:csb0="00000093" w:csb1="00000000"/>
  </w:font>
  <w:font w:name="Abadi">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AE2E" w14:textId="77777777" w:rsidR="00ED6C62" w:rsidRDefault="00ED6C62" w:rsidP="003D0CA9">
      <w:pPr>
        <w:spacing w:after="0" w:line="240" w:lineRule="auto"/>
      </w:pPr>
      <w:r>
        <w:separator/>
      </w:r>
    </w:p>
  </w:footnote>
  <w:footnote w:type="continuationSeparator" w:id="0">
    <w:p w14:paraId="70548021" w14:textId="77777777" w:rsidR="00ED6C62" w:rsidRDefault="00ED6C62" w:rsidP="003D0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54F5DF9D" w14:textId="77777777" w:rsidR="003D0CA9" w:rsidRDefault="003D0CA9">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1B13796" w14:textId="77777777" w:rsidR="003D0CA9" w:rsidRDefault="003D0C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12"/>
    <w:rsid w:val="00122B76"/>
    <w:rsid w:val="001300CA"/>
    <w:rsid w:val="002241DE"/>
    <w:rsid w:val="002264A3"/>
    <w:rsid w:val="002D3EE1"/>
    <w:rsid w:val="002E0D99"/>
    <w:rsid w:val="003235D0"/>
    <w:rsid w:val="00371E17"/>
    <w:rsid w:val="003D0CA9"/>
    <w:rsid w:val="004C543F"/>
    <w:rsid w:val="005C0EA6"/>
    <w:rsid w:val="005D3880"/>
    <w:rsid w:val="00634812"/>
    <w:rsid w:val="00672E08"/>
    <w:rsid w:val="0071074F"/>
    <w:rsid w:val="007506DC"/>
    <w:rsid w:val="00756BA3"/>
    <w:rsid w:val="00770CC6"/>
    <w:rsid w:val="00802683"/>
    <w:rsid w:val="008371A0"/>
    <w:rsid w:val="008D77CF"/>
    <w:rsid w:val="008E1F01"/>
    <w:rsid w:val="00AF56E4"/>
    <w:rsid w:val="00B070BB"/>
    <w:rsid w:val="00B10FA1"/>
    <w:rsid w:val="00B661E8"/>
    <w:rsid w:val="00B7422B"/>
    <w:rsid w:val="00C205B4"/>
    <w:rsid w:val="00CD4A6F"/>
    <w:rsid w:val="00D9578D"/>
    <w:rsid w:val="00E142A0"/>
    <w:rsid w:val="00E92649"/>
    <w:rsid w:val="00ED6C62"/>
    <w:rsid w:val="00F05BFA"/>
    <w:rsid w:val="00F91183"/>
    <w:rsid w:val="00FD2DA8"/>
    <w:rsid w:val="00FD3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5CD1"/>
  <w15:chartTrackingRefBased/>
  <w15:docId w15:val="{DFA7CA85-9727-4D6A-B32E-3CEE216C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812"/>
    <w:rPr>
      <w:rFonts w:eastAsiaTheme="majorEastAsia" w:cstheme="majorBidi"/>
      <w:color w:val="272727" w:themeColor="text1" w:themeTint="D8"/>
    </w:rPr>
  </w:style>
  <w:style w:type="paragraph" w:styleId="Title">
    <w:name w:val="Title"/>
    <w:basedOn w:val="Normal"/>
    <w:next w:val="Normal"/>
    <w:link w:val="TitleChar"/>
    <w:uiPriority w:val="10"/>
    <w:qFormat/>
    <w:rsid w:val="00634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812"/>
    <w:pPr>
      <w:spacing w:before="160"/>
      <w:jc w:val="center"/>
    </w:pPr>
    <w:rPr>
      <w:i/>
      <w:iCs/>
      <w:color w:val="404040" w:themeColor="text1" w:themeTint="BF"/>
    </w:rPr>
  </w:style>
  <w:style w:type="character" w:customStyle="1" w:styleId="QuoteChar">
    <w:name w:val="Quote Char"/>
    <w:basedOn w:val="DefaultParagraphFont"/>
    <w:link w:val="Quote"/>
    <w:uiPriority w:val="29"/>
    <w:rsid w:val="00634812"/>
    <w:rPr>
      <w:i/>
      <w:iCs/>
      <w:color w:val="404040" w:themeColor="text1" w:themeTint="BF"/>
    </w:rPr>
  </w:style>
  <w:style w:type="paragraph" w:styleId="ListParagraph">
    <w:name w:val="List Paragraph"/>
    <w:basedOn w:val="Normal"/>
    <w:uiPriority w:val="34"/>
    <w:qFormat/>
    <w:rsid w:val="00634812"/>
    <w:pPr>
      <w:ind w:left="720"/>
      <w:contextualSpacing/>
    </w:pPr>
  </w:style>
  <w:style w:type="character" w:styleId="IntenseEmphasis">
    <w:name w:val="Intense Emphasis"/>
    <w:basedOn w:val="DefaultParagraphFont"/>
    <w:uiPriority w:val="21"/>
    <w:qFormat/>
    <w:rsid w:val="00634812"/>
    <w:rPr>
      <w:i/>
      <w:iCs/>
      <w:color w:val="0F4761" w:themeColor="accent1" w:themeShade="BF"/>
    </w:rPr>
  </w:style>
  <w:style w:type="paragraph" w:styleId="IntenseQuote">
    <w:name w:val="Intense Quote"/>
    <w:basedOn w:val="Normal"/>
    <w:next w:val="Normal"/>
    <w:link w:val="IntenseQuoteChar"/>
    <w:uiPriority w:val="30"/>
    <w:qFormat/>
    <w:rsid w:val="00634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812"/>
    <w:rPr>
      <w:i/>
      <w:iCs/>
      <w:color w:val="0F4761" w:themeColor="accent1" w:themeShade="BF"/>
    </w:rPr>
  </w:style>
  <w:style w:type="character" w:styleId="IntenseReference">
    <w:name w:val="Intense Reference"/>
    <w:basedOn w:val="DefaultParagraphFont"/>
    <w:uiPriority w:val="32"/>
    <w:qFormat/>
    <w:rsid w:val="00634812"/>
    <w:rPr>
      <w:b/>
      <w:bCs/>
      <w:smallCaps/>
      <w:color w:val="0F4761" w:themeColor="accent1" w:themeShade="BF"/>
      <w:spacing w:val="5"/>
    </w:rPr>
  </w:style>
  <w:style w:type="paragraph" w:styleId="Header">
    <w:name w:val="header"/>
    <w:basedOn w:val="Normal"/>
    <w:link w:val="HeaderChar"/>
    <w:uiPriority w:val="99"/>
    <w:unhideWhenUsed/>
    <w:rsid w:val="003D0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CA9"/>
  </w:style>
  <w:style w:type="paragraph" w:styleId="Footer">
    <w:name w:val="footer"/>
    <w:basedOn w:val="Normal"/>
    <w:link w:val="FooterChar"/>
    <w:uiPriority w:val="99"/>
    <w:unhideWhenUsed/>
    <w:rsid w:val="003D0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Ladd</dc:creator>
  <cp:keywords/>
  <dc:description/>
  <cp:lastModifiedBy>Simon Ladd (Counties)</cp:lastModifiedBy>
  <cp:revision>7</cp:revision>
  <cp:lastPrinted>2026-01-18T10:19:00Z</cp:lastPrinted>
  <dcterms:created xsi:type="dcterms:W3CDTF">2026-01-18T12:40:00Z</dcterms:created>
  <dcterms:modified xsi:type="dcterms:W3CDTF">2026-02-24T21:17:00Z</dcterms:modified>
</cp:coreProperties>
</file>