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F2341" w14:textId="33521DD2" w:rsidR="007A7528" w:rsidRDefault="00312634" w:rsidP="007A7528">
      <w:pPr>
        <w:rPr>
          <w:sz w:val="26"/>
          <w:szCs w:val="26"/>
        </w:rPr>
      </w:pPr>
      <w:r>
        <w:rPr>
          <w:sz w:val="26"/>
          <w:szCs w:val="26"/>
        </w:rPr>
        <w:t xml:space="preserve">Brockley Homegroup Study QUESTIONS </w:t>
      </w:r>
      <w:r>
        <w:rPr>
          <w:sz w:val="26"/>
          <w:szCs w:val="26"/>
        </w:rPr>
        <w:br/>
        <w:t>October 2026</w:t>
      </w:r>
      <w:r>
        <w:rPr>
          <w:sz w:val="26"/>
          <w:szCs w:val="26"/>
        </w:rPr>
        <w:br/>
        <w:t>Holy Spirit in Acts chapter 1 verses 1-11</w:t>
      </w:r>
    </w:p>
    <w:p w14:paraId="23A90243" w14:textId="06C7C6D4" w:rsidR="007A7528" w:rsidRDefault="007A7528" w:rsidP="007A7528">
      <w:pPr>
        <w:rPr>
          <w:sz w:val="26"/>
          <w:szCs w:val="26"/>
        </w:rPr>
      </w:pPr>
      <w:r>
        <w:rPr>
          <w:sz w:val="26"/>
          <w:szCs w:val="26"/>
        </w:rPr>
        <w:t xml:space="preserve">This is part of our Holy Spirit studies. We have looked at the Holy Spirit in the Old Testament and the Holy Spirit in the teaching of Jesus – this study takes us into the books of the Acts. </w:t>
      </w:r>
    </w:p>
    <w:p w14:paraId="01D01FA0" w14:textId="78886574" w:rsidR="007A7528" w:rsidRPr="007A7528" w:rsidRDefault="007A7528" w:rsidP="007A7528">
      <w:pPr>
        <w:rPr>
          <w:sz w:val="26"/>
          <w:szCs w:val="26"/>
        </w:rPr>
      </w:pPr>
      <w:r w:rsidRPr="007A7528">
        <w:rPr>
          <w:sz w:val="26"/>
          <w:szCs w:val="26"/>
        </w:rPr>
        <w:t xml:space="preserve">Jesus Taken Up </w:t>
      </w:r>
      <w:proofErr w:type="gramStart"/>
      <w:r w:rsidRPr="007A7528">
        <w:rPr>
          <w:sz w:val="26"/>
          <w:szCs w:val="26"/>
        </w:rPr>
        <w:t>Into</w:t>
      </w:r>
      <w:proofErr w:type="gramEnd"/>
      <w:r w:rsidRPr="007A7528">
        <w:rPr>
          <w:sz w:val="26"/>
          <w:szCs w:val="26"/>
        </w:rPr>
        <w:t xml:space="preserve"> Heaven</w:t>
      </w:r>
    </w:p>
    <w:p w14:paraId="2859F493" w14:textId="77777777" w:rsidR="007A7528" w:rsidRPr="007A7528" w:rsidRDefault="007A7528" w:rsidP="007A7528">
      <w:pPr>
        <w:rPr>
          <w:sz w:val="26"/>
          <w:szCs w:val="26"/>
        </w:rPr>
      </w:pPr>
      <w:r w:rsidRPr="007A7528">
        <w:rPr>
          <w:sz w:val="26"/>
          <w:szCs w:val="26"/>
        </w:rPr>
        <w:t xml:space="preserve">1 In my former book, Theophilus, I wrote about all that Jesus began to do and to teach </w:t>
      </w:r>
      <w:r w:rsidRPr="007A7528">
        <w:rPr>
          <w:sz w:val="26"/>
          <w:szCs w:val="26"/>
          <w:vertAlign w:val="superscript"/>
        </w:rPr>
        <w:t>2 </w:t>
      </w:r>
      <w:r w:rsidRPr="007A7528">
        <w:rPr>
          <w:sz w:val="26"/>
          <w:szCs w:val="26"/>
        </w:rPr>
        <w:t xml:space="preserve">until the day he was taken up to heaven, after giving instructions through the Holy Spirit to the apostles he had chosen. </w:t>
      </w:r>
      <w:r w:rsidRPr="007A7528">
        <w:rPr>
          <w:sz w:val="26"/>
          <w:szCs w:val="26"/>
          <w:vertAlign w:val="superscript"/>
        </w:rPr>
        <w:t>3 </w:t>
      </w:r>
      <w:r w:rsidRPr="007A7528">
        <w:rPr>
          <w:sz w:val="26"/>
          <w:szCs w:val="26"/>
        </w:rPr>
        <w:t xml:space="preserve">After his suffering, he presented himself to them and gave many convincing proofs that he was alive. He appeared to them over a period of forty days and spoke about the kingdom of God. </w:t>
      </w:r>
      <w:r w:rsidRPr="007A7528">
        <w:rPr>
          <w:sz w:val="26"/>
          <w:szCs w:val="26"/>
          <w:vertAlign w:val="superscript"/>
        </w:rPr>
        <w:t>4 </w:t>
      </w:r>
      <w:r w:rsidRPr="007A7528">
        <w:rPr>
          <w:sz w:val="26"/>
          <w:szCs w:val="26"/>
        </w:rPr>
        <w:t xml:space="preserve">On one occasion, while he was eating with them, he gave them this command: “Do not leave Jerusalem, but wait for the gift my </w:t>
      </w:r>
      <w:proofErr w:type="gramStart"/>
      <w:r w:rsidRPr="007A7528">
        <w:rPr>
          <w:sz w:val="26"/>
          <w:szCs w:val="26"/>
        </w:rPr>
        <w:t>Father</w:t>
      </w:r>
      <w:proofErr w:type="gramEnd"/>
      <w:r w:rsidRPr="007A7528">
        <w:rPr>
          <w:sz w:val="26"/>
          <w:szCs w:val="26"/>
        </w:rPr>
        <w:t xml:space="preserve"> promised, which you have heard me speak about. </w:t>
      </w:r>
      <w:r w:rsidRPr="007A7528">
        <w:rPr>
          <w:sz w:val="26"/>
          <w:szCs w:val="26"/>
          <w:vertAlign w:val="superscript"/>
        </w:rPr>
        <w:t>5 </w:t>
      </w:r>
      <w:r w:rsidRPr="007A7528">
        <w:rPr>
          <w:sz w:val="26"/>
          <w:szCs w:val="26"/>
        </w:rPr>
        <w:t>For John baptized with</w:t>
      </w:r>
      <w:r w:rsidRPr="007A7528">
        <w:rPr>
          <w:sz w:val="26"/>
          <w:szCs w:val="26"/>
          <w:vertAlign w:val="superscript"/>
        </w:rPr>
        <w:t>[</w:t>
      </w:r>
      <w:hyperlink r:id="rId7" w:anchor="fen-NIV-26929a" w:tooltip="See footnote a" w:history="1">
        <w:r w:rsidRPr="007A7528">
          <w:rPr>
            <w:rStyle w:val="Hyperlink"/>
            <w:sz w:val="26"/>
            <w:szCs w:val="26"/>
            <w:vertAlign w:val="superscript"/>
          </w:rPr>
          <w:t>a</w:t>
        </w:r>
      </w:hyperlink>
      <w:r w:rsidRPr="007A7528">
        <w:rPr>
          <w:sz w:val="26"/>
          <w:szCs w:val="26"/>
          <w:vertAlign w:val="superscript"/>
        </w:rPr>
        <w:t>]</w:t>
      </w:r>
      <w:r w:rsidRPr="007A7528">
        <w:rPr>
          <w:sz w:val="26"/>
          <w:szCs w:val="26"/>
        </w:rPr>
        <w:t xml:space="preserve"> water, but in a few </w:t>
      </w:r>
      <w:proofErr w:type="gramStart"/>
      <w:r w:rsidRPr="007A7528">
        <w:rPr>
          <w:sz w:val="26"/>
          <w:szCs w:val="26"/>
        </w:rPr>
        <w:t>days</w:t>
      </w:r>
      <w:proofErr w:type="gramEnd"/>
      <w:r w:rsidRPr="007A7528">
        <w:rPr>
          <w:sz w:val="26"/>
          <w:szCs w:val="26"/>
        </w:rPr>
        <w:t xml:space="preserve"> you will be baptized with</w:t>
      </w:r>
      <w:r w:rsidRPr="007A7528">
        <w:rPr>
          <w:sz w:val="26"/>
          <w:szCs w:val="26"/>
          <w:vertAlign w:val="superscript"/>
        </w:rPr>
        <w:t>[</w:t>
      </w:r>
      <w:hyperlink r:id="rId8" w:anchor="fen-NIV-26929b" w:tooltip="See footnote b" w:history="1">
        <w:r w:rsidRPr="007A7528">
          <w:rPr>
            <w:rStyle w:val="Hyperlink"/>
            <w:sz w:val="26"/>
            <w:szCs w:val="26"/>
            <w:vertAlign w:val="superscript"/>
          </w:rPr>
          <w:t>b</w:t>
        </w:r>
      </w:hyperlink>
      <w:r w:rsidRPr="007A7528">
        <w:rPr>
          <w:sz w:val="26"/>
          <w:szCs w:val="26"/>
          <w:vertAlign w:val="superscript"/>
        </w:rPr>
        <w:t>]</w:t>
      </w:r>
      <w:r w:rsidRPr="007A7528">
        <w:rPr>
          <w:sz w:val="26"/>
          <w:szCs w:val="26"/>
        </w:rPr>
        <w:t xml:space="preserve"> the Holy Spirit.”</w:t>
      </w:r>
    </w:p>
    <w:p w14:paraId="1E086EC5" w14:textId="77777777" w:rsidR="007A7528" w:rsidRPr="007A7528" w:rsidRDefault="007A7528" w:rsidP="007A7528">
      <w:pPr>
        <w:rPr>
          <w:sz w:val="26"/>
          <w:szCs w:val="26"/>
        </w:rPr>
      </w:pPr>
      <w:r w:rsidRPr="007A7528">
        <w:rPr>
          <w:sz w:val="26"/>
          <w:szCs w:val="26"/>
          <w:vertAlign w:val="superscript"/>
        </w:rPr>
        <w:t>6 </w:t>
      </w:r>
      <w:r w:rsidRPr="007A7528">
        <w:rPr>
          <w:sz w:val="26"/>
          <w:szCs w:val="26"/>
        </w:rPr>
        <w:t>Then they gathered around him and asked him, “Lord, are you at this time going to restore the kingdom to Israel?”</w:t>
      </w:r>
    </w:p>
    <w:p w14:paraId="448E2AFF" w14:textId="77777777" w:rsidR="007A7528" w:rsidRPr="007A7528" w:rsidRDefault="007A7528" w:rsidP="007A7528">
      <w:pPr>
        <w:rPr>
          <w:sz w:val="26"/>
          <w:szCs w:val="26"/>
        </w:rPr>
      </w:pPr>
      <w:r w:rsidRPr="007A7528">
        <w:rPr>
          <w:sz w:val="26"/>
          <w:szCs w:val="26"/>
          <w:vertAlign w:val="superscript"/>
        </w:rPr>
        <w:t>7 </w:t>
      </w:r>
      <w:r w:rsidRPr="007A7528">
        <w:rPr>
          <w:sz w:val="26"/>
          <w:szCs w:val="26"/>
        </w:rPr>
        <w:t xml:space="preserve">He said to them: “It is not for you to know the times or dates the Father has set by his own authority. </w:t>
      </w:r>
      <w:r w:rsidRPr="007A7528">
        <w:rPr>
          <w:sz w:val="26"/>
          <w:szCs w:val="26"/>
          <w:vertAlign w:val="superscript"/>
        </w:rPr>
        <w:t>8 </w:t>
      </w:r>
      <w:r w:rsidRPr="007A7528">
        <w:rPr>
          <w:sz w:val="26"/>
          <w:szCs w:val="26"/>
        </w:rPr>
        <w:t>But you will receive power when the Holy Spirit comes on you; and you will be my witnesses in Jerusalem, and in all Judea and Samaria, and to the ends of the earth.”</w:t>
      </w:r>
    </w:p>
    <w:p w14:paraId="1D1451A7" w14:textId="77777777" w:rsidR="007A7528" w:rsidRPr="007A7528" w:rsidRDefault="007A7528" w:rsidP="007A7528">
      <w:pPr>
        <w:rPr>
          <w:sz w:val="26"/>
          <w:szCs w:val="26"/>
        </w:rPr>
      </w:pPr>
      <w:r w:rsidRPr="007A7528">
        <w:rPr>
          <w:sz w:val="26"/>
          <w:szCs w:val="26"/>
          <w:vertAlign w:val="superscript"/>
        </w:rPr>
        <w:t>9 </w:t>
      </w:r>
      <w:r w:rsidRPr="007A7528">
        <w:rPr>
          <w:sz w:val="26"/>
          <w:szCs w:val="26"/>
        </w:rPr>
        <w:t>After he said this, he was taken up before their very eyes, and a cloud hid him from their sight.</w:t>
      </w:r>
    </w:p>
    <w:p w14:paraId="2F8D456B" w14:textId="00E8EC5A" w:rsidR="007A7528" w:rsidRDefault="007A7528" w:rsidP="007A7528">
      <w:pPr>
        <w:rPr>
          <w:sz w:val="26"/>
          <w:szCs w:val="26"/>
        </w:rPr>
      </w:pPr>
      <w:r w:rsidRPr="007A7528">
        <w:rPr>
          <w:sz w:val="26"/>
          <w:szCs w:val="26"/>
          <w:vertAlign w:val="superscript"/>
        </w:rPr>
        <w:t>10 </w:t>
      </w:r>
      <w:r w:rsidRPr="007A7528">
        <w:rPr>
          <w:sz w:val="26"/>
          <w:szCs w:val="26"/>
        </w:rPr>
        <w:t xml:space="preserve">They were looking intently up into the sky as he was going, when suddenly two men dressed in white stood beside them. </w:t>
      </w:r>
      <w:r w:rsidRPr="007A7528">
        <w:rPr>
          <w:sz w:val="26"/>
          <w:szCs w:val="26"/>
          <w:vertAlign w:val="superscript"/>
        </w:rPr>
        <w:t>11 </w:t>
      </w:r>
      <w:r w:rsidRPr="007A7528">
        <w:rPr>
          <w:sz w:val="26"/>
          <w:szCs w:val="26"/>
        </w:rPr>
        <w:t>“Men of Galilee,” they said, “why do you stand here looking into the sky? This same Jesus, who has been taken from you into heaven, will come back in the same way you have seen him go into heaven.”</w:t>
      </w:r>
      <w:r>
        <w:rPr>
          <w:sz w:val="26"/>
          <w:szCs w:val="26"/>
        </w:rPr>
        <w:t xml:space="preserve"> Acts 1 verses 1-11</w:t>
      </w:r>
    </w:p>
    <w:p w14:paraId="1A3B49FC" w14:textId="77777777" w:rsidR="007A7528" w:rsidRDefault="007A7528" w:rsidP="007A7528">
      <w:pPr>
        <w:rPr>
          <w:sz w:val="26"/>
          <w:szCs w:val="26"/>
        </w:rPr>
      </w:pPr>
    </w:p>
    <w:p w14:paraId="15A760DE" w14:textId="6B0C8828" w:rsidR="007A7528" w:rsidRDefault="007A7528" w:rsidP="007A7528">
      <w:pPr>
        <w:rPr>
          <w:sz w:val="26"/>
          <w:szCs w:val="26"/>
        </w:rPr>
      </w:pPr>
      <w:r w:rsidRPr="00E62C94">
        <w:rPr>
          <w:b/>
          <w:bCs/>
          <w:sz w:val="28"/>
          <w:szCs w:val="28"/>
        </w:rPr>
        <w:t>Q1</w:t>
      </w:r>
      <w:r>
        <w:rPr>
          <w:sz w:val="26"/>
          <w:szCs w:val="26"/>
        </w:rPr>
        <w:br/>
      </w:r>
      <w:r w:rsidRPr="007A7528">
        <w:rPr>
          <w:sz w:val="26"/>
          <w:szCs w:val="26"/>
        </w:rPr>
        <w:t>What is something you had to wait a very long time for</w:t>
      </w:r>
      <w:r>
        <w:rPr>
          <w:sz w:val="26"/>
          <w:szCs w:val="26"/>
        </w:rPr>
        <w:t>? Were you pleased or disappointed when it arrived?</w:t>
      </w:r>
    </w:p>
    <w:p w14:paraId="4E266935" w14:textId="7471BDDD" w:rsidR="005C17B2" w:rsidRDefault="005C17B2" w:rsidP="007A7528">
      <w:pPr>
        <w:rPr>
          <w:sz w:val="26"/>
          <w:szCs w:val="26"/>
        </w:rPr>
      </w:pPr>
      <w:r w:rsidRPr="00E62C94">
        <w:rPr>
          <w:b/>
          <w:bCs/>
          <w:sz w:val="28"/>
          <w:szCs w:val="28"/>
        </w:rPr>
        <w:lastRenderedPageBreak/>
        <w:t>Q2</w:t>
      </w:r>
      <w:r>
        <w:rPr>
          <w:sz w:val="26"/>
          <w:szCs w:val="26"/>
        </w:rPr>
        <w:br/>
        <w:t xml:space="preserve">What were the many convincing proofs mentioned in verse 3? Were the disciples convinced? Would you like more ‘’proof’ or do you have enough? What proof would you find convincing? </w:t>
      </w:r>
    </w:p>
    <w:p w14:paraId="45CDF008" w14:textId="1003C509" w:rsidR="00022D0E" w:rsidRDefault="00022D0E" w:rsidP="007A7528">
      <w:pPr>
        <w:rPr>
          <w:sz w:val="26"/>
          <w:szCs w:val="26"/>
        </w:rPr>
      </w:pPr>
      <w:r w:rsidRPr="00E62C94">
        <w:rPr>
          <w:b/>
          <w:bCs/>
          <w:sz w:val="28"/>
          <w:szCs w:val="28"/>
        </w:rPr>
        <w:t>Q3</w:t>
      </w:r>
      <w:r w:rsidRPr="00022D0E">
        <w:rPr>
          <w:sz w:val="26"/>
          <w:szCs w:val="26"/>
        </w:rPr>
        <w:br/>
        <w:t>What question do the disciples ask the r</w:t>
      </w:r>
      <w:r>
        <w:rPr>
          <w:sz w:val="26"/>
          <w:szCs w:val="26"/>
        </w:rPr>
        <w:t xml:space="preserve">isen Jesus in this passage? Why do they ask it? </w:t>
      </w:r>
      <w:proofErr w:type="gramStart"/>
      <w:r>
        <w:rPr>
          <w:sz w:val="26"/>
          <w:szCs w:val="26"/>
        </w:rPr>
        <w:t>What</w:t>
      </w:r>
      <w:proofErr w:type="gramEnd"/>
      <w:r>
        <w:rPr>
          <w:sz w:val="26"/>
          <w:szCs w:val="26"/>
        </w:rPr>
        <w:t xml:space="preserve"> question would you ask him? What answer do they get? </w:t>
      </w:r>
    </w:p>
    <w:p w14:paraId="21088031" w14:textId="1322B7A8" w:rsidR="007A7528" w:rsidRPr="007A7528" w:rsidRDefault="006E2DF7" w:rsidP="007A7528">
      <w:pPr>
        <w:rPr>
          <w:sz w:val="26"/>
          <w:szCs w:val="26"/>
        </w:rPr>
      </w:pPr>
      <w:r w:rsidRPr="00E62C94">
        <w:rPr>
          <w:b/>
          <w:bCs/>
          <w:sz w:val="28"/>
          <w:szCs w:val="28"/>
        </w:rPr>
        <w:t>Q4</w:t>
      </w:r>
      <w:r>
        <w:rPr>
          <w:sz w:val="26"/>
          <w:szCs w:val="26"/>
        </w:rPr>
        <w:br/>
      </w:r>
      <w:r w:rsidR="007A7528" w:rsidRPr="007A7528">
        <w:rPr>
          <w:sz w:val="26"/>
          <w:szCs w:val="26"/>
        </w:rPr>
        <w:t>Jesus maps out a specific geographic progression for their witnessing: Jerusalem, Judea, Samaria, and the ends of the earth. What makes this progression challenging for the disciples, and how does it apply to our lives today?</w:t>
      </w:r>
    </w:p>
    <w:p w14:paraId="265B18D9" w14:textId="0D798770" w:rsidR="007A7528" w:rsidRPr="007A7528" w:rsidRDefault="006E2DF7" w:rsidP="007A7528">
      <w:pPr>
        <w:rPr>
          <w:sz w:val="26"/>
          <w:szCs w:val="26"/>
        </w:rPr>
      </w:pPr>
      <w:r w:rsidRPr="00E62C94">
        <w:rPr>
          <w:b/>
          <w:bCs/>
          <w:sz w:val="28"/>
          <w:szCs w:val="28"/>
        </w:rPr>
        <w:t>Q5</w:t>
      </w:r>
      <w:r>
        <w:rPr>
          <w:sz w:val="26"/>
          <w:szCs w:val="26"/>
        </w:rPr>
        <w:br/>
        <w:t xml:space="preserve">What question do the angels ask the disciples and why? </w:t>
      </w:r>
    </w:p>
    <w:p w14:paraId="2D35F71E" w14:textId="6E740E99" w:rsidR="006E2DF7" w:rsidRDefault="006E2DF7" w:rsidP="007A7528">
      <w:pPr>
        <w:rPr>
          <w:sz w:val="26"/>
          <w:szCs w:val="26"/>
        </w:rPr>
      </w:pPr>
      <w:r w:rsidRPr="00E62C94">
        <w:rPr>
          <w:b/>
          <w:bCs/>
          <w:sz w:val="28"/>
          <w:szCs w:val="28"/>
        </w:rPr>
        <w:t>Q6</w:t>
      </w:r>
      <w:r>
        <w:rPr>
          <w:sz w:val="26"/>
          <w:szCs w:val="26"/>
        </w:rPr>
        <w:br/>
        <w:t xml:space="preserve">The disciples are now living the ‘in between’. They have seen Jesus go – they have been told he will come back. (verse 11) How well do you cope with living the in between? </w:t>
      </w:r>
    </w:p>
    <w:p w14:paraId="39C925C2" w14:textId="7B94EEEE" w:rsidR="006E2DF7" w:rsidRDefault="00564569" w:rsidP="006E2DF7">
      <w:pPr>
        <w:rPr>
          <w:sz w:val="26"/>
          <w:szCs w:val="26"/>
        </w:rPr>
      </w:pPr>
      <w:r w:rsidRPr="00E62C94">
        <w:rPr>
          <w:b/>
          <w:bCs/>
          <w:sz w:val="28"/>
          <w:szCs w:val="28"/>
        </w:rPr>
        <w:t>Q7</w:t>
      </w:r>
      <w:r>
        <w:rPr>
          <w:sz w:val="26"/>
          <w:szCs w:val="26"/>
        </w:rPr>
        <w:br/>
        <w:t>W</w:t>
      </w:r>
      <w:r w:rsidR="006E2DF7" w:rsidRPr="007A7528">
        <w:rPr>
          <w:sz w:val="26"/>
          <w:szCs w:val="26"/>
        </w:rPr>
        <w:t xml:space="preserve">hy is the promise of the Holy Spirit (verses 5 and 8) </w:t>
      </w:r>
      <w:proofErr w:type="gramStart"/>
      <w:r w:rsidR="006E2DF7" w:rsidRPr="007A7528">
        <w:rPr>
          <w:sz w:val="26"/>
          <w:szCs w:val="26"/>
        </w:rPr>
        <w:t>absolutely vital</w:t>
      </w:r>
      <w:proofErr w:type="gramEnd"/>
      <w:r w:rsidR="006E2DF7" w:rsidRPr="007A7528">
        <w:rPr>
          <w:sz w:val="26"/>
          <w:szCs w:val="26"/>
        </w:rPr>
        <w:t xml:space="preserve"> for everything that follows in the book of Acts? What does </w:t>
      </w:r>
      <w:proofErr w:type="gramStart"/>
      <w:r w:rsidR="006E2DF7" w:rsidRPr="007A7528">
        <w:rPr>
          <w:sz w:val="26"/>
          <w:szCs w:val="26"/>
        </w:rPr>
        <w:t>relying</w:t>
      </w:r>
      <w:proofErr w:type="gramEnd"/>
      <w:r w:rsidR="006E2DF7" w:rsidRPr="007A7528">
        <w:rPr>
          <w:sz w:val="26"/>
          <w:szCs w:val="26"/>
        </w:rPr>
        <w:t xml:space="preserve"> on the Spirit look like in your own life?</w:t>
      </w:r>
    </w:p>
    <w:p w14:paraId="65FD983C" w14:textId="77777777" w:rsidR="00E62C94" w:rsidRPr="00E62C94" w:rsidRDefault="00E62C94" w:rsidP="00E62C94">
      <w:pPr>
        <w:rPr>
          <w:b/>
          <w:bCs/>
          <w:sz w:val="28"/>
          <w:szCs w:val="28"/>
        </w:rPr>
      </w:pPr>
      <w:r w:rsidRPr="00E62C94">
        <w:rPr>
          <w:b/>
          <w:bCs/>
          <w:sz w:val="28"/>
          <w:szCs w:val="28"/>
        </w:rPr>
        <w:t>For Further Thought</w:t>
      </w:r>
    </w:p>
    <w:p w14:paraId="4CC62D02" w14:textId="77777777" w:rsidR="00E62C94" w:rsidRPr="00E62C94" w:rsidRDefault="00E62C94" w:rsidP="00E62C94">
      <w:pPr>
        <w:rPr>
          <w:sz w:val="26"/>
          <w:szCs w:val="26"/>
        </w:rPr>
      </w:pPr>
      <w:r w:rsidRPr="00E62C94">
        <w:rPr>
          <w:sz w:val="26"/>
          <w:szCs w:val="26"/>
        </w:rPr>
        <w:t>In the "in-between" seasons of life, it is incredibly easy to fall into the trap of spiritual paralysis—either staring longingly at the past or waiting for perfect future conditions before we finally step out in faith. The disciples wanted a political roadmap, but Jesus gave them a spiritual mission; they wanted to stay gazing at the sky, but the angels sent them back to the pavement. True faith does not demand more physical proofs or ideal circumstances. Instead, it relies on the quiet, daily prompting of the Holy Spirit to move us past our comfort zones, especially when we feel inadequate.</w:t>
      </w:r>
    </w:p>
    <w:p w14:paraId="1E058BBD" w14:textId="69B97F30" w:rsidR="00E62C94" w:rsidRDefault="00E62C94" w:rsidP="00E62C94">
      <w:pPr>
        <w:rPr>
          <w:sz w:val="26"/>
          <w:szCs w:val="26"/>
        </w:rPr>
      </w:pPr>
      <w:r w:rsidRPr="00E62C94">
        <w:rPr>
          <w:sz w:val="26"/>
          <w:szCs w:val="26"/>
        </w:rPr>
        <w:t>Consider this week: Where in your life are you waiting for "things to get easier" before you obey what God has already told you to do? How can you actively yield to the Holy Spirit's power today, moving beyond your familiar "Jerusalem" to reach someone you might otherwise avoid?</w:t>
      </w:r>
    </w:p>
    <w:p w14:paraId="3B39786C" w14:textId="42381656" w:rsidR="00E62C94" w:rsidRPr="00E62C94" w:rsidRDefault="00E62C94" w:rsidP="00E62C94">
      <w:pPr>
        <w:rPr>
          <w:b/>
          <w:bCs/>
          <w:sz w:val="28"/>
          <w:szCs w:val="28"/>
        </w:rPr>
      </w:pPr>
      <w:r w:rsidRPr="00E62C94">
        <w:rPr>
          <w:b/>
          <w:bCs/>
          <w:sz w:val="28"/>
          <w:szCs w:val="28"/>
        </w:rPr>
        <w:lastRenderedPageBreak/>
        <w:t>Prayer</w:t>
      </w:r>
    </w:p>
    <w:p w14:paraId="26CD88B9" w14:textId="77777777" w:rsidR="00E62C94" w:rsidRPr="00E62C94" w:rsidRDefault="00E62C94" w:rsidP="00E62C94">
      <w:pPr>
        <w:rPr>
          <w:sz w:val="26"/>
          <w:szCs w:val="26"/>
        </w:rPr>
      </w:pPr>
      <w:r w:rsidRPr="00E62C94">
        <w:rPr>
          <w:sz w:val="26"/>
          <w:szCs w:val="26"/>
        </w:rPr>
        <w:t xml:space="preserve">Heavenly Father, thank You that we do not live this "in-between" life empty-handed or alone. Forgive us for the times we stand still, paralyzed by transition, longing for the past, or waiting for perfect circumstances before we serve You. We confess that our vision is often too small, focused on our own political or physical comfort rather than </w:t>
      </w:r>
      <w:proofErr w:type="gramStart"/>
      <w:r w:rsidRPr="00E62C94">
        <w:rPr>
          <w:sz w:val="26"/>
          <w:szCs w:val="26"/>
        </w:rPr>
        <w:t>Your</w:t>
      </w:r>
      <w:proofErr w:type="gramEnd"/>
      <w:r w:rsidRPr="00E62C94">
        <w:rPr>
          <w:sz w:val="26"/>
          <w:szCs w:val="26"/>
        </w:rPr>
        <w:t xml:space="preserve"> global kingdom. Thank You for the absolute certainty of the resurrection and the promise of Jesus' return. We ask that You would fill us afresh with the Holy Spirit today. Give us supernatural courage when we feel weak, the right words when we feel inadequate, and the willingness to step out of our comfort zones. May we be faithful, unwearied witnesses of Your grace—starting right where we </w:t>
      </w:r>
      <w:proofErr w:type="gramStart"/>
      <w:r w:rsidRPr="00E62C94">
        <w:rPr>
          <w:sz w:val="26"/>
          <w:szCs w:val="26"/>
        </w:rPr>
        <w:t>are, and</w:t>
      </w:r>
      <w:proofErr w:type="gramEnd"/>
      <w:r w:rsidRPr="00E62C94">
        <w:rPr>
          <w:sz w:val="26"/>
          <w:szCs w:val="26"/>
        </w:rPr>
        <w:t xml:space="preserve"> extending to the very ends of the earth. In Jesus' name, Amen.</w:t>
      </w:r>
    </w:p>
    <w:p w14:paraId="315D5F80" w14:textId="77777777" w:rsidR="00E62C94" w:rsidRPr="007A7528" w:rsidRDefault="00E62C94" w:rsidP="00E62C94">
      <w:pPr>
        <w:rPr>
          <w:sz w:val="26"/>
          <w:szCs w:val="26"/>
        </w:rPr>
      </w:pPr>
    </w:p>
    <w:p w14:paraId="6B3FAA63" w14:textId="169DD028" w:rsidR="00564569" w:rsidRPr="007A7528" w:rsidRDefault="00564569" w:rsidP="006E2DF7">
      <w:pPr>
        <w:rPr>
          <w:sz w:val="26"/>
          <w:szCs w:val="26"/>
        </w:rPr>
      </w:pPr>
    </w:p>
    <w:p w14:paraId="77880F8A" w14:textId="77777777" w:rsidR="006E2DF7" w:rsidRDefault="006E2DF7" w:rsidP="007A7528">
      <w:pPr>
        <w:rPr>
          <w:sz w:val="26"/>
          <w:szCs w:val="26"/>
        </w:rPr>
      </w:pPr>
    </w:p>
    <w:p w14:paraId="2CF2F66E" w14:textId="77777777" w:rsidR="006E2DF7" w:rsidRDefault="006E2DF7" w:rsidP="007A7528">
      <w:pPr>
        <w:rPr>
          <w:sz w:val="26"/>
          <w:szCs w:val="26"/>
        </w:rPr>
      </w:pPr>
    </w:p>
    <w:sectPr w:rsidR="006E2DF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808E6" w14:textId="77777777" w:rsidR="00B32DB1" w:rsidRDefault="00B32DB1" w:rsidP="00564569">
      <w:pPr>
        <w:spacing w:after="0" w:line="240" w:lineRule="auto"/>
      </w:pPr>
      <w:r>
        <w:separator/>
      </w:r>
    </w:p>
  </w:endnote>
  <w:endnote w:type="continuationSeparator" w:id="0">
    <w:p w14:paraId="4ABB746E" w14:textId="77777777" w:rsidR="00B32DB1" w:rsidRDefault="00B32DB1" w:rsidP="00564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ED14B" w14:textId="77777777" w:rsidR="00B32DB1" w:rsidRDefault="00B32DB1" w:rsidP="00564569">
      <w:pPr>
        <w:spacing w:after="0" w:line="240" w:lineRule="auto"/>
      </w:pPr>
      <w:r>
        <w:separator/>
      </w:r>
    </w:p>
  </w:footnote>
  <w:footnote w:type="continuationSeparator" w:id="0">
    <w:p w14:paraId="33FECAA0" w14:textId="77777777" w:rsidR="00B32DB1" w:rsidRDefault="00B32DB1" w:rsidP="00564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67F513BF" w14:textId="77777777" w:rsidR="00564569" w:rsidRDefault="00564569">
        <w:pPr>
          <w:pStyle w:val="Head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4A0217F1" w14:textId="77777777" w:rsidR="00564569" w:rsidRDefault="005645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718"/>
    <w:multiLevelType w:val="multilevel"/>
    <w:tmpl w:val="5032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B12A8"/>
    <w:multiLevelType w:val="multilevel"/>
    <w:tmpl w:val="DAC07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CC6585"/>
    <w:multiLevelType w:val="multilevel"/>
    <w:tmpl w:val="E9CCD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83200F"/>
    <w:multiLevelType w:val="multilevel"/>
    <w:tmpl w:val="10C0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F05860"/>
    <w:multiLevelType w:val="multilevel"/>
    <w:tmpl w:val="3FAC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B54062"/>
    <w:multiLevelType w:val="multilevel"/>
    <w:tmpl w:val="6352C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A33C8B"/>
    <w:multiLevelType w:val="multilevel"/>
    <w:tmpl w:val="BC64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5D520D"/>
    <w:multiLevelType w:val="multilevel"/>
    <w:tmpl w:val="29B2F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504046"/>
    <w:multiLevelType w:val="multilevel"/>
    <w:tmpl w:val="F8E86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6B4424"/>
    <w:multiLevelType w:val="multilevel"/>
    <w:tmpl w:val="B8C6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D9448F"/>
    <w:multiLevelType w:val="multilevel"/>
    <w:tmpl w:val="B5BA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687720"/>
    <w:multiLevelType w:val="multilevel"/>
    <w:tmpl w:val="AAF4C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BB465C"/>
    <w:multiLevelType w:val="multilevel"/>
    <w:tmpl w:val="FF12D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FE343E"/>
    <w:multiLevelType w:val="multilevel"/>
    <w:tmpl w:val="F184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066239"/>
    <w:multiLevelType w:val="multilevel"/>
    <w:tmpl w:val="F4BEB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352C36"/>
    <w:multiLevelType w:val="multilevel"/>
    <w:tmpl w:val="7C184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2236713">
    <w:abstractNumId w:val="4"/>
  </w:num>
  <w:num w:numId="2" w16cid:durableId="436605091">
    <w:abstractNumId w:val="14"/>
  </w:num>
  <w:num w:numId="3" w16cid:durableId="1508445726">
    <w:abstractNumId w:val="13"/>
  </w:num>
  <w:num w:numId="4" w16cid:durableId="1602489310">
    <w:abstractNumId w:val="5"/>
  </w:num>
  <w:num w:numId="5" w16cid:durableId="265967868">
    <w:abstractNumId w:val="15"/>
  </w:num>
  <w:num w:numId="6" w16cid:durableId="1662273729">
    <w:abstractNumId w:val="0"/>
  </w:num>
  <w:num w:numId="7" w16cid:durableId="231551677">
    <w:abstractNumId w:val="7"/>
  </w:num>
  <w:num w:numId="8" w16cid:durableId="356539180">
    <w:abstractNumId w:val="6"/>
  </w:num>
  <w:num w:numId="9" w16cid:durableId="32967899">
    <w:abstractNumId w:val="12"/>
  </w:num>
  <w:num w:numId="10" w16cid:durableId="2073582287">
    <w:abstractNumId w:val="11"/>
  </w:num>
  <w:num w:numId="11" w16cid:durableId="2097435091">
    <w:abstractNumId w:val="1"/>
  </w:num>
  <w:num w:numId="12" w16cid:durableId="1327398548">
    <w:abstractNumId w:val="9"/>
  </w:num>
  <w:num w:numId="13" w16cid:durableId="379980480">
    <w:abstractNumId w:val="10"/>
  </w:num>
  <w:num w:numId="14" w16cid:durableId="1146245723">
    <w:abstractNumId w:val="2"/>
  </w:num>
  <w:num w:numId="15" w16cid:durableId="414984454">
    <w:abstractNumId w:val="3"/>
  </w:num>
  <w:num w:numId="16" w16cid:durableId="8913557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528"/>
    <w:rsid w:val="00022D0E"/>
    <w:rsid w:val="002764B4"/>
    <w:rsid w:val="00287621"/>
    <w:rsid w:val="00312634"/>
    <w:rsid w:val="00564569"/>
    <w:rsid w:val="005C17B2"/>
    <w:rsid w:val="006E2DF7"/>
    <w:rsid w:val="007A7528"/>
    <w:rsid w:val="00B32DB1"/>
    <w:rsid w:val="00B36D15"/>
    <w:rsid w:val="00CF2CB6"/>
    <w:rsid w:val="00E62C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BBB7F"/>
  <w15:chartTrackingRefBased/>
  <w15:docId w15:val="{28E4A623-150F-4DC5-A047-030E86940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75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5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5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5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5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5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5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5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5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5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5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5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5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5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5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5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5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528"/>
    <w:rPr>
      <w:rFonts w:eastAsiaTheme="majorEastAsia" w:cstheme="majorBidi"/>
      <w:color w:val="272727" w:themeColor="text1" w:themeTint="D8"/>
    </w:rPr>
  </w:style>
  <w:style w:type="paragraph" w:styleId="Title">
    <w:name w:val="Title"/>
    <w:basedOn w:val="Normal"/>
    <w:next w:val="Normal"/>
    <w:link w:val="TitleChar"/>
    <w:uiPriority w:val="10"/>
    <w:qFormat/>
    <w:rsid w:val="007A75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5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5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5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528"/>
    <w:pPr>
      <w:spacing w:before="160"/>
      <w:jc w:val="center"/>
    </w:pPr>
    <w:rPr>
      <w:i/>
      <w:iCs/>
      <w:color w:val="404040" w:themeColor="text1" w:themeTint="BF"/>
    </w:rPr>
  </w:style>
  <w:style w:type="character" w:customStyle="1" w:styleId="QuoteChar">
    <w:name w:val="Quote Char"/>
    <w:basedOn w:val="DefaultParagraphFont"/>
    <w:link w:val="Quote"/>
    <w:uiPriority w:val="29"/>
    <w:rsid w:val="007A7528"/>
    <w:rPr>
      <w:i/>
      <w:iCs/>
      <w:color w:val="404040" w:themeColor="text1" w:themeTint="BF"/>
    </w:rPr>
  </w:style>
  <w:style w:type="paragraph" w:styleId="ListParagraph">
    <w:name w:val="List Paragraph"/>
    <w:basedOn w:val="Normal"/>
    <w:uiPriority w:val="34"/>
    <w:qFormat/>
    <w:rsid w:val="007A7528"/>
    <w:pPr>
      <w:ind w:left="720"/>
      <w:contextualSpacing/>
    </w:pPr>
  </w:style>
  <w:style w:type="character" w:styleId="IntenseEmphasis">
    <w:name w:val="Intense Emphasis"/>
    <w:basedOn w:val="DefaultParagraphFont"/>
    <w:uiPriority w:val="21"/>
    <w:qFormat/>
    <w:rsid w:val="007A7528"/>
    <w:rPr>
      <w:i/>
      <w:iCs/>
      <w:color w:val="0F4761" w:themeColor="accent1" w:themeShade="BF"/>
    </w:rPr>
  </w:style>
  <w:style w:type="paragraph" w:styleId="IntenseQuote">
    <w:name w:val="Intense Quote"/>
    <w:basedOn w:val="Normal"/>
    <w:next w:val="Normal"/>
    <w:link w:val="IntenseQuoteChar"/>
    <w:uiPriority w:val="30"/>
    <w:qFormat/>
    <w:rsid w:val="007A75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7528"/>
    <w:rPr>
      <w:i/>
      <w:iCs/>
      <w:color w:val="0F4761" w:themeColor="accent1" w:themeShade="BF"/>
    </w:rPr>
  </w:style>
  <w:style w:type="character" w:styleId="IntenseReference">
    <w:name w:val="Intense Reference"/>
    <w:basedOn w:val="DefaultParagraphFont"/>
    <w:uiPriority w:val="32"/>
    <w:qFormat/>
    <w:rsid w:val="007A7528"/>
    <w:rPr>
      <w:b/>
      <w:bCs/>
      <w:smallCaps/>
      <w:color w:val="0F4761" w:themeColor="accent1" w:themeShade="BF"/>
      <w:spacing w:val="5"/>
    </w:rPr>
  </w:style>
  <w:style w:type="character" w:styleId="Hyperlink">
    <w:name w:val="Hyperlink"/>
    <w:basedOn w:val="DefaultParagraphFont"/>
    <w:uiPriority w:val="99"/>
    <w:unhideWhenUsed/>
    <w:rsid w:val="007A7528"/>
    <w:rPr>
      <w:color w:val="467886" w:themeColor="hyperlink"/>
      <w:u w:val="single"/>
    </w:rPr>
  </w:style>
  <w:style w:type="character" w:styleId="UnresolvedMention">
    <w:name w:val="Unresolved Mention"/>
    <w:basedOn w:val="DefaultParagraphFont"/>
    <w:uiPriority w:val="99"/>
    <w:semiHidden/>
    <w:unhideWhenUsed/>
    <w:rsid w:val="007A7528"/>
    <w:rPr>
      <w:color w:val="605E5C"/>
      <w:shd w:val="clear" w:color="auto" w:fill="E1DFDD"/>
    </w:rPr>
  </w:style>
  <w:style w:type="paragraph" w:styleId="Header">
    <w:name w:val="header"/>
    <w:basedOn w:val="Normal"/>
    <w:link w:val="HeaderChar"/>
    <w:uiPriority w:val="99"/>
    <w:unhideWhenUsed/>
    <w:rsid w:val="005645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569"/>
  </w:style>
  <w:style w:type="paragraph" w:styleId="Footer">
    <w:name w:val="footer"/>
    <w:basedOn w:val="Normal"/>
    <w:link w:val="FooterChar"/>
    <w:uiPriority w:val="99"/>
    <w:unhideWhenUsed/>
    <w:rsid w:val="005645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4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acts%201&amp;version=NIV" TargetMode="External"/><Relationship Id="rId3" Type="http://schemas.openxmlformats.org/officeDocument/2006/relationships/settings" Target="settings.xml"/><Relationship Id="rId7" Type="http://schemas.openxmlformats.org/officeDocument/2006/relationships/hyperlink" Target="https://www.biblegateway.com/passage/?search=acts%201&amp;version=N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Ladd</dc:creator>
  <cp:keywords/>
  <dc:description/>
  <cp:lastModifiedBy>Simon Ladd</cp:lastModifiedBy>
  <cp:revision>2</cp:revision>
  <dcterms:created xsi:type="dcterms:W3CDTF">2026-10-05T16:49:00Z</dcterms:created>
  <dcterms:modified xsi:type="dcterms:W3CDTF">2026-10-05T16:49:00Z</dcterms:modified>
</cp:coreProperties>
</file>