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8695E" w14:textId="77777777" w:rsidR="009D278E" w:rsidRDefault="00954BCD" w:rsidP="007F2153">
      <w:pPr>
        <w:spacing w:line="264" w:lineRule="auto"/>
        <w:rPr>
          <w:b/>
          <w:bCs/>
          <w:sz w:val="28"/>
          <w:szCs w:val="28"/>
        </w:rPr>
      </w:pPr>
      <w:r w:rsidRPr="00E24E09">
        <w:rPr>
          <w:b/>
          <w:bCs/>
          <w:sz w:val="28"/>
          <w:szCs w:val="28"/>
        </w:rPr>
        <w:t>Brockley Homegroup Study November 2026</w:t>
      </w:r>
    </w:p>
    <w:p w14:paraId="6C120E9C" w14:textId="673079ED" w:rsidR="00E24E09" w:rsidRDefault="009D278E" w:rsidP="007F2153">
      <w:pPr>
        <w:spacing w:line="264" w:lineRule="auto"/>
        <w:rPr>
          <w:sz w:val="28"/>
          <w:szCs w:val="28"/>
        </w:rPr>
      </w:pPr>
      <w:r>
        <w:rPr>
          <w:b/>
          <w:bCs/>
          <w:sz w:val="28"/>
          <w:szCs w:val="28"/>
        </w:rPr>
        <w:t>LEADER NOTES</w:t>
      </w:r>
    </w:p>
    <w:p w14:paraId="06735071" w14:textId="6B5FEA9E" w:rsidR="00BF04B3" w:rsidRDefault="00954BCD" w:rsidP="007F2153">
      <w:pPr>
        <w:spacing w:line="264" w:lineRule="auto"/>
        <w:rPr>
          <w:b/>
          <w:bCs/>
          <w:sz w:val="28"/>
          <w:szCs w:val="28"/>
        </w:rPr>
      </w:pPr>
      <w:r w:rsidRPr="00E24E09">
        <w:rPr>
          <w:sz w:val="28"/>
          <w:szCs w:val="28"/>
        </w:rPr>
        <w:t>There is a short ‘Sp</w:t>
      </w:r>
      <w:r w:rsidR="00491519">
        <w:rPr>
          <w:sz w:val="28"/>
          <w:szCs w:val="28"/>
        </w:rPr>
        <w:t>i</w:t>
      </w:r>
      <w:r w:rsidRPr="00E24E09">
        <w:rPr>
          <w:sz w:val="28"/>
          <w:szCs w:val="28"/>
        </w:rPr>
        <w:t>ritual Gifts Questionnaire’ that people are invited to fill in before they get together for this homegroup.</w:t>
      </w:r>
      <w:r w:rsidR="007F2153">
        <w:rPr>
          <w:sz w:val="28"/>
          <w:szCs w:val="28"/>
        </w:rPr>
        <w:t xml:space="preserve"> A paper copy was given out on Sunday November </w:t>
      </w:r>
      <w:proofErr w:type="gramStart"/>
      <w:r w:rsidR="007F2153">
        <w:rPr>
          <w:sz w:val="28"/>
          <w:szCs w:val="28"/>
        </w:rPr>
        <w:t>1</w:t>
      </w:r>
      <w:r w:rsidR="007F2153" w:rsidRPr="007F2153">
        <w:rPr>
          <w:sz w:val="28"/>
          <w:szCs w:val="28"/>
          <w:vertAlign w:val="superscript"/>
        </w:rPr>
        <w:t>st</w:t>
      </w:r>
      <w:proofErr w:type="gramEnd"/>
      <w:r w:rsidR="007F2153">
        <w:rPr>
          <w:sz w:val="28"/>
          <w:szCs w:val="28"/>
        </w:rPr>
        <w:t xml:space="preserve"> and it is available online at </w:t>
      </w:r>
      <w:r w:rsidR="00862317">
        <w:rPr>
          <w:sz w:val="28"/>
          <w:szCs w:val="28"/>
        </w:rPr>
        <w:t>b</w:t>
      </w:r>
      <w:r w:rsidR="007F2153">
        <w:rPr>
          <w:sz w:val="28"/>
          <w:szCs w:val="28"/>
        </w:rPr>
        <w:t>rockleychapel.org under homegroups</w:t>
      </w:r>
    </w:p>
    <w:p w14:paraId="1937ACDE" w14:textId="77777777" w:rsidR="00E24E09" w:rsidRPr="00E24E09" w:rsidRDefault="00E24E09" w:rsidP="007F2153">
      <w:pPr>
        <w:spacing w:line="264" w:lineRule="auto"/>
        <w:rPr>
          <w:b/>
          <w:bCs/>
          <w:sz w:val="28"/>
          <w:szCs w:val="28"/>
        </w:rPr>
      </w:pPr>
    </w:p>
    <w:p w14:paraId="10E1B800" w14:textId="08E193F6" w:rsidR="00BF04B3" w:rsidRPr="00E24E09" w:rsidRDefault="00BF04B3" w:rsidP="007F2153">
      <w:pPr>
        <w:spacing w:line="264" w:lineRule="auto"/>
        <w:rPr>
          <w:b/>
          <w:bCs/>
          <w:sz w:val="26"/>
          <w:szCs w:val="26"/>
        </w:rPr>
      </w:pPr>
      <w:r w:rsidRPr="00E24E09">
        <w:rPr>
          <w:b/>
          <w:bCs/>
          <w:sz w:val="26"/>
          <w:szCs w:val="26"/>
        </w:rPr>
        <w:t>Q</w:t>
      </w:r>
      <w:r w:rsidR="00D46831" w:rsidRPr="00E24E09">
        <w:rPr>
          <w:b/>
          <w:bCs/>
          <w:sz w:val="26"/>
          <w:szCs w:val="26"/>
        </w:rPr>
        <w:t>1</w:t>
      </w:r>
      <w:r w:rsidR="00D46831" w:rsidRPr="00E24E09">
        <w:rPr>
          <w:b/>
          <w:bCs/>
          <w:sz w:val="26"/>
          <w:szCs w:val="26"/>
        </w:rPr>
        <w:br/>
      </w:r>
      <w:r w:rsidRPr="00E24E09">
        <w:rPr>
          <w:sz w:val="26"/>
          <w:szCs w:val="26"/>
        </w:rPr>
        <w:t xml:space="preserve"> If you could instantly become exceptionally good at one </w:t>
      </w:r>
      <w:r w:rsidR="00D46831" w:rsidRPr="00E24E09">
        <w:rPr>
          <w:sz w:val="26"/>
          <w:szCs w:val="26"/>
        </w:rPr>
        <w:t>thing – what would it be and why?</w:t>
      </w:r>
    </w:p>
    <w:p w14:paraId="7FA495E3" w14:textId="298758C1" w:rsidR="00BF04B3" w:rsidRPr="00E24E09" w:rsidRDefault="00D46831" w:rsidP="007F2153">
      <w:pPr>
        <w:spacing w:line="264" w:lineRule="auto"/>
        <w:rPr>
          <w:sz w:val="26"/>
          <w:szCs w:val="26"/>
        </w:rPr>
      </w:pPr>
      <w:r w:rsidRPr="00E24E09">
        <w:rPr>
          <w:b/>
          <w:bCs/>
          <w:sz w:val="26"/>
          <w:szCs w:val="26"/>
        </w:rPr>
        <w:t>A1</w:t>
      </w:r>
      <w:r w:rsidR="00BF04B3" w:rsidRPr="00E24E09">
        <w:rPr>
          <w:sz w:val="26"/>
          <w:szCs w:val="26"/>
        </w:rPr>
        <w:br/>
        <w:t>I</w:t>
      </w:r>
      <w:r w:rsidRPr="00E24E09">
        <w:rPr>
          <w:sz w:val="26"/>
          <w:szCs w:val="26"/>
        </w:rPr>
        <w:t xml:space="preserve"> think I would choose golf or art</w:t>
      </w:r>
      <w:r w:rsidR="00E24E09">
        <w:rPr>
          <w:sz w:val="26"/>
          <w:szCs w:val="26"/>
        </w:rPr>
        <w:t xml:space="preserve"> – or predicting the lottery numbers.</w:t>
      </w:r>
    </w:p>
    <w:p w14:paraId="68170F09" w14:textId="74BBF8A6" w:rsidR="00BF04B3" w:rsidRPr="00E24E09" w:rsidRDefault="00D46831" w:rsidP="007F2153">
      <w:pPr>
        <w:spacing w:line="264" w:lineRule="auto"/>
        <w:rPr>
          <w:b/>
          <w:bCs/>
          <w:sz w:val="26"/>
          <w:szCs w:val="26"/>
        </w:rPr>
      </w:pPr>
      <w:r w:rsidRPr="00E24E09">
        <w:rPr>
          <w:b/>
          <w:bCs/>
          <w:sz w:val="26"/>
          <w:szCs w:val="26"/>
        </w:rPr>
        <w:t>Q2</w:t>
      </w:r>
      <w:r w:rsidR="000C3A19" w:rsidRPr="00E24E09">
        <w:rPr>
          <w:b/>
          <w:bCs/>
          <w:sz w:val="26"/>
          <w:szCs w:val="26"/>
        </w:rPr>
        <w:br/>
      </w:r>
      <w:r w:rsidR="000C3A19" w:rsidRPr="00E24E09">
        <w:rPr>
          <w:sz w:val="26"/>
          <w:szCs w:val="26"/>
        </w:rPr>
        <w:t xml:space="preserve">How was the experience of filling in this questionnaire? Have you any thoughts on </w:t>
      </w:r>
      <w:r w:rsidR="00D42AC9" w:rsidRPr="00E24E09">
        <w:rPr>
          <w:sz w:val="26"/>
          <w:szCs w:val="26"/>
        </w:rPr>
        <w:t>its strengths and weaknesses?</w:t>
      </w:r>
    </w:p>
    <w:p w14:paraId="57A8C9EC" w14:textId="0530D5FA" w:rsidR="00BF04B3" w:rsidRDefault="00D42AC9" w:rsidP="007F2153">
      <w:pPr>
        <w:spacing w:line="264" w:lineRule="auto"/>
        <w:rPr>
          <w:sz w:val="26"/>
          <w:szCs w:val="26"/>
        </w:rPr>
      </w:pPr>
      <w:r w:rsidRPr="00E24E09">
        <w:rPr>
          <w:b/>
          <w:bCs/>
          <w:sz w:val="26"/>
          <w:szCs w:val="26"/>
        </w:rPr>
        <w:t>A2</w:t>
      </w:r>
      <w:r w:rsidR="00BF04B3" w:rsidRPr="00E24E09">
        <w:rPr>
          <w:sz w:val="26"/>
          <w:szCs w:val="26"/>
        </w:rPr>
        <w:br/>
      </w:r>
      <w:r w:rsidRPr="00E24E09">
        <w:rPr>
          <w:sz w:val="26"/>
          <w:szCs w:val="26"/>
        </w:rPr>
        <w:t xml:space="preserve">I </w:t>
      </w:r>
      <w:r w:rsidR="0023375C" w:rsidRPr="00E24E09">
        <w:rPr>
          <w:sz w:val="26"/>
          <w:szCs w:val="26"/>
        </w:rPr>
        <w:t>dislike</w:t>
      </w:r>
      <w:r w:rsidRPr="00E24E09">
        <w:rPr>
          <w:sz w:val="26"/>
          <w:szCs w:val="26"/>
        </w:rPr>
        <w:t xml:space="preserve"> filling in questionnaires – they </w:t>
      </w:r>
      <w:r w:rsidR="00AF629B" w:rsidRPr="00E24E09">
        <w:rPr>
          <w:sz w:val="26"/>
          <w:szCs w:val="26"/>
        </w:rPr>
        <w:t xml:space="preserve">rarely give the options I want; they </w:t>
      </w:r>
      <w:r w:rsidRPr="00E24E09">
        <w:rPr>
          <w:sz w:val="26"/>
          <w:szCs w:val="26"/>
        </w:rPr>
        <w:t xml:space="preserve">are too blunt an instrument. </w:t>
      </w:r>
      <w:r w:rsidR="00AF629B" w:rsidRPr="00E24E09">
        <w:rPr>
          <w:sz w:val="26"/>
          <w:szCs w:val="26"/>
        </w:rPr>
        <w:t>The things I like about this one are</w:t>
      </w:r>
      <w:r w:rsidR="00426737" w:rsidRPr="00E24E09">
        <w:rPr>
          <w:sz w:val="26"/>
          <w:szCs w:val="26"/>
        </w:rPr>
        <w:t>:</w:t>
      </w:r>
      <w:r w:rsidR="00AF629B" w:rsidRPr="00E24E09">
        <w:rPr>
          <w:sz w:val="26"/>
          <w:szCs w:val="26"/>
        </w:rPr>
        <w:t xml:space="preserve"> (a) it is short (b) it talks about using gifts in the community not just in the </w:t>
      </w:r>
      <w:proofErr w:type="gramStart"/>
      <w:r w:rsidR="00AF629B" w:rsidRPr="00E24E09">
        <w:rPr>
          <w:sz w:val="26"/>
          <w:szCs w:val="26"/>
        </w:rPr>
        <w:t>church.</w:t>
      </w:r>
      <w:r w:rsidR="003B057D" w:rsidRPr="00E24E09">
        <w:rPr>
          <w:sz w:val="26"/>
          <w:szCs w:val="26"/>
        </w:rPr>
        <w:t>(</w:t>
      </w:r>
      <w:proofErr w:type="gramEnd"/>
      <w:r w:rsidR="003B057D" w:rsidRPr="00E24E09">
        <w:rPr>
          <w:sz w:val="26"/>
          <w:szCs w:val="26"/>
        </w:rPr>
        <w:t xml:space="preserve">c) it uses ordinary </w:t>
      </w:r>
      <w:proofErr w:type="spellStart"/>
      <w:r w:rsidR="00E24E09">
        <w:rPr>
          <w:sz w:val="26"/>
          <w:szCs w:val="26"/>
        </w:rPr>
        <w:t>lamguage</w:t>
      </w:r>
      <w:proofErr w:type="spellEnd"/>
      <w:r w:rsidR="00E24E09">
        <w:rPr>
          <w:sz w:val="26"/>
          <w:szCs w:val="26"/>
        </w:rPr>
        <w:t>.</w:t>
      </w:r>
    </w:p>
    <w:p w14:paraId="7D441706" w14:textId="4DD0A5EE" w:rsidR="00E24E09" w:rsidRPr="00E24E09" w:rsidRDefault="00E24E09" w:rsidP="007F2153">
      <w:pPr>
        <w:spacing w:line="264" w:lineRule="auto"/>
        <w:rPr>
          <w:sz w:val="16"/>
          <w:szCs w:val="16"/>
        </w:rPr>
      </w:pPr>
      <w:r w:rsidRPr="00E24E09">
        <w:rPr>
          <w:sz w:val="16"/>
          <w:szCs w:val="16"/>
        </w:rPr>
        <w:t>Some examples of spiritual gifts being used outside the church</w:t>
      </w:r>
    </w:p>
    <w:p w14:paraId="5B7CF6E9" w14:textId="37C0BB7C" w:rsidR="00426737" w:rsidRPr="00E24E09" w:rsidRDefault="00426737" w:rsidP="007F2153">
      <w:pPr>
        <w:spacing w:line="264" w:lineRule="auto"/>
        <w:rPr>
          <w:sz w:val="16"/>
          <w:szCs w:val="16"/>
        </w:rPr>
      </w:pPr>
      <w:r w:rsidRPr="00E24E09">
        <w:rPr>
          <w:sz w:val="16"/>
          <w:szCs w:val="16"/>
        </w:rPr>
        <w:t xml:space="preserve">"Then Peter said, 'Silver or gold I do not have, but what I do have I give you.'" Peter used a gift of healing in a public place nothing to do with </w:t>
      </w:r>
      <w:proofErr w:type="gramStart"/>
      <w:r w:rsidRPr="00E24E09">
        <w:rPr>
          <w:sz w:val="16"/>
          <w:szCs w:val="16"/>
        </w:rPr>
        <w:t>church.(</w:t>
      </w:r>
      <w:proofErr w:type="gramEnd"/>
      <w:r w:rsidRPr="00E24E09">
        <w:rPr>
          <w:sz w:val="16"/>
          <w:szCs w:val="16"/>
        </w:rPr>
        <w:t xml:space="preserve"> (Acts 3:6, NIV)</w:t>
      </w:r>
    </w:p>
    <w:p w14:paraId="461C758F" w14:textId="2B2CAC3A" w:rsidR="00426737" w:rsidRPr="00E24E09" w:rsidRDefault="00426737" w:rsidP="007F2153">
      <w:pPr>
        <w:spacing w:line="264" w:lineRule="auto"/>
        <w:rPr>
          <w:sz w:val="16"/>
          <w:szCs w:val="16"/>
        </w:rPr>
      </w:pPr>
      <w:r w:rsidRPr="00E24E09">
        <w:rPr>
          <w:sz w:val="16"/>
          <w:szCs w:val="16"/>
        </w:rPr>
        <w:t>"Philip’s gift of evangelism was used in Samaria unconnected to church (Acts 8:5, NIV)</w:t>
      </w:r>
    </w:p>
    <w:p w14:paraId="6400E9C0" w14:textId="26199866" w:rsidR="00426737" w:rsidRPr="00E24E09" w:rsidRDefault="00426737" w:rsidP="007F2153">
      <w:pPr>
        <w:spacing w:line="264" w:lineRule="auto"/>
        <w:rPr>
          <w:sz w:val="16"/>
          <w:szCs w:val="16"/>
        </w:rPr>
      </w:pPr>
      <w:r w:rsidRPr="00E24E09">
        <w:rPr>
          <w:sz w:val="16"/>
          <w:szCs w:val="16"/>
        </w:rPr>
        <w:t xml:space="preserve">Philip was guided by the Spirit to approach the Ethiopian (Acts 8:29, NIV) another aspect of his gift of evangelism used independent of a church setting. </w:t>
      </w:r>
    </w:p>
    <w:p w14:paraId="487E0D5F" w14:textId="20211CA4" w:rsidR="00426737" w:rsidRPr="00E24E09" w:rsidRDefault="00426737" w:rsidP="007F2153">
      <w:pPr>
        <w:spacing w:line="264" w:lineRule="auto"/>
        <w:rPr>
          <w:sz w:val="16"/>
          <w:szCs w:val="16"/>
        </w:rPr>
      </w:pPr>
      <w:r w:rsidRPr="00E24E09">
        <w:rPr>
          <w:sz w:val="16"/>
          <w:szCs w:val="16"/>
        </w:rPr>
        <w:t>There is nothing in the (Romans 12:8) passage that limits it to church "If it is to encourage, then give encouragement... if it is giving, then give generously... if it is to show mercy, do it cheerfully. These gifts naturally extend into community.</w:t>
      </w:r>
    </w:p>
    <w:p w14:paraId="7EDCD9E1" w14:textId="6F66ABAC" w:rsidR="00426737" w:rsidRPr="00E24E09" w:rsidRDefault="00426737" w:rsidP="007F2153">
      <w:pPr>
        <w:spacing w:line="264" w:lineRule="auto"/>
        <w:rPr>
          <w:sz w:val="16"/>
          <w:szCs w:val="16"/>
        </w:rPr>
      </w:pPr>
      <w:r w:rsidRPr="00E24E09">
        <w:rPr>
          <w:sz w:val="16"/>
          <w:szCs w:val="16"/>
        </w:rPr>
        <w:t xml:space="preserve">There is nothing that limits the ‘others’ in (1 Peter 4:10, NIV) to only mean Christians. "Each of you should use whatever gift you have received to serve others..." </w:t>
      </w:r>
    </w:p>
    <w:p w14:paraId="3DEA3BEE" w14:textId="799F82F9" w:rsidR="00426737" w:rsidRPr="00E24E09" w:rsidRDefault="00426737" w:rsidP="007F2153">
      <w:pPr>
        <w:spacing w:line="264" w:lineRule="auto"/>
        <w:rPr>
          <w:sz w:val="16"/>
          <w:szCs w:val="16"/>
        </w:rPr>
      </w:pPr>
      <w:r w:rsidRPr="00E24E09">
        <w:rPr>
          <w:sz w:val="16"/>
          <w:szCs w:val="16"/>
        </w:rPr>
        <w:t>Joseph (Genesis 41) and Daniel (Daniel 2) also used God-given gifts for the benefit of wider society.</w:t>
      </w:r>
    </w:p>
    <w:p w14:paraId="0E3F5C99" w14:textId="24C715D4" w:rsidR="00BF04B3" w:rsidRPr="00E24E09" w:rsidRDefault="00AF629B" w:rsidP="007F2153">
      <w:pPr>
        <w:spacing w:line="264" w:lineRule="auto"/>
        <w:rPr>
          <w:sz w:val="26"/>
          <w:szCs w:val="26"/>
        </w:rPr>
      </w:pPr>
      <w:r w:rsidRPr="00E24E09">
        <w:rPr>
          <w:b/>
          <w:bCs/>
          <w:sz w:val="26"/>
          <w:szCs w:val="26"/>
        </w:rPr>
        <w:t>Q3</w:t>
      </w:r>
      <w:r w:rsidRPr="00E24E09">
        <w:rPr>
          <w:b/>
          <w:bCs/>
          <w:sz w:val="26"/>
          <w:szCs w:val="26"/>
        </w:rPr>
        <w:br/>
      </w:r>
      <w:r w:rsidRPr="00E24E09">
        <w:rPr>
          <w:sz w:val="26"/>
          <w:szCs w:val="26"/>
        </w:rPr>
        <w:t xml:space="preserve">Does this questionnaire </w:t>
      </w:r>
      <w:proofErr w:type="gramStart"/>
      <w:r w:rsidRPr="00E24E09">
        <w:rPr>
          <w:sz w:val="26"/>
          <w:szCs w:val="26"/>
        </w:rPr>
        <w:t>make the assumption</w:t>
      </w:r>
      <w:proofErr w:type="gramEnd"/>
      <w:r w:rsidRPr="00E24E09">
        <w:rPr>
          <w:sz w:val="26"/>
          <w:szCs w:val="26"/>
        </w:rPr>
        <w:t xml:space="preserve"> that if you are good at something and like it – then it is your spiritual gift. Do you think that is a fair assumption?</w:t>
      </w:r>
      <w:r w:rsidRPr="00E24E09">
        <w:rPr>
          <w:b/>
          <w:bCs/>
          <w:sz w:val="26"/>
          <w:szCs w:val="26"/>
        </w:rPr>
        <w:t xml:space="preserve"> </w:t>
      </w:r>
    </w:p>
    <w:p w14:paraId="28B0556A" w14:textId="3C1BF57C" w:rsidR="00B859B2" w:rsidRPr="00E24E09" w:rsidRDefault="00AF629B" w:rsidP="007F2153">
      <w:pPr>
        <w:spacing w:line="264" w:lineRule="auto"/>
        <w:rPr>
          <w:b/>
          <w:bCs/>
          <w:sz w:val="26"/>
          <w:szCs w:val="26"/>
        </w:rPr>
      </w:pPr>
      <w:r w:rsidRPr="00E24E09">
        <w:rPr>
          <w:b/>
          <w:bCs/>
          <w:sz w:val="26"/>
          <w:szCs w:val="26"/>
        </w:rPr>
        <w:t>A3</w:t>
      </w:r>
      <w:r w:rsidR="00B859B2" w:rsidRPr="00E24E09">
        <w:rPr>
          <w:b/>
          <w:bCs/>
          <w:sz w:val="26"/>
          <w:szCs w:val="26"/>
        </w:rPr>
        <w:br/>
      </w:r>
      <w:r w:rsidR="00B859B2" w:rsidRPr="00E24E09">
        <w:rPr>
          <w:sz w:val="26"/>
          <w:szCs w:val="26"/>
        </w:rPr>
        <w:t xml:space="preserve">Yes – I think that this questionnaire does largely make that assumption. </w:t>
      </w:r>
      <w:r w:rsidR="00D6046D" w:rsidRPr="00E24E09">
        <w:rPr>
          <w:sz w:val="26"/>
          <w:szCs w:val="26"/>
        </w:rPr>
        <w:lastRenderedPageBreak/>
        <w:t>According to the Bible, s</w:t>
      </w:r>
      <w:r w:rsidR="00B859B2" w:rsidRPr="00E24E09">
        <w:rPr>
          <w:sz w:val="26"/>
          <w:szCs w:val="26"/>
        </w:rPr>
        <w:t xml:space="preserve">piritual gifts are given sovereignly by God and distributed as the Spirit chooses (1 Corinthians 12:11). In practice, being good at something, having a desire to do it, and having that gifting recognised by other believers are probably the best indicators we have. However, these are </w:t>
      </w:r>
      <w:r w:rsidR="00D6046D" w:rsidRPr="00E24E09">
        <w:rPr>
          <w:sz w:val="26"/>
          <w:szCs w:val="26"/>
        </w:rPr>
        <w:t xml:space="preserve">pointers rather than </w:t>
      </w:r>
      <w:r w:rsidR="00B859B2" w:rsidRPr="00E24E09">
        <w:rPr>
          <w:sz w:val="26"/>
          <w:szCs w:val="26"/>
        </w:rPr>
        <w:t xml:space="preserve">proof. </w:t>
      </w:r>
      <w:r w:rsidR="00D6046D" w:rsidRPr="00E24E09">
        <w:rPr>
          <w:sz w:val="26"/>
          <w:szCs w:val="26"/>
        </w:rPr>
        <w:t>The subject is more subtle. Spiritual gifts, like natural ones, can be developed and grow or fade with disuse or misuse. And a</w:t>
      </w:r>
      <w:r w:rsidR="00B859B2" w:rsidRPr="00E24E09">
        <w:rPr>
          <w:sz w:val="26"/>
          <w:szCs w:val="26"/>
        </w:rPr>
        <w:t xml:space="preserve"> person may possess natural ability without a corresponding spiritual gift</w:t>
      </w:r>
      <w:r w:rsidR="00D6046D" w:rsidRPr="00E24E09">
        <w:rPr>
          <w:sz w:val="26"/>
          <w:szCs w:val="26"/>
        </w:rPr>
        <w:t>.</w:t>
      </w:r>
    </w:p>
    <w:p w14:paraId="4EC548FD" w14:textId="19664BAB" w:rsidR="00BF04B3" w:rsidRPr="00E24E09" w:rsidRDefault="00D6046D" w:rsidP="007F2153">
      <w:pPr>
        <w:spacing w:line="264" w:lineRule="auto"/>
        <w:rPr>
          <w:sz w:val="26"/>
          <w:szCs w:val="26"/>
        </w:rPr>
      </w:pPr>
      <w:r w:rsidRPr="00E24E09">
        <w:rPr>
          <w:b/>
          <w:bCs/>
          <w:sz w:val="26"/>
          <w:szCs w:val="26"/>
        </w:rPr>
        <w:t>Q4</w:t>
      </w:r>
      <w:r w:rsidRPr="00E24E09">
        <w:rPr>
          <w:sz w:val="26"/>
          <w:szCs w:val="26"/>
        </w:rPr>
        <w:br/>
      </w:r>
      <w:r w:rsidR="00D21E11" w:rsidRPr="00E24E09">
        <w:rPr>
          <w:sz w:val="26"/>
          <w:szCs w:val="26"/>
        </w:rPr>
        <w:t> I say to every one of you: Do not think of yourself more highly than you ought, but rather think of yourself with sober judgment, in accordance with the faith God has distributed to each of you. Romans 12:3</w:t>
      </w:r>
    </w:p>
    <w:p w14:paraId="1345B270" w14:textId="2B191397" w:rsidR="00D21E11" w:rsidRPr="00E24E09" w:rsidRDefault="00D520F0" w:rsidP="007F2153">
      <w:pPr>
        <w:spacing w:line="264" w:lineRule="auto"/>
        <w:rPr>
          <w:sz w:val="26"/>
          <w:szCs w:val="26"/>
        </w:rPr>
      </w:pPr>
      <w:r w:rsidRPr="00E24E09">
        <w:rPr>
          <w:sz w:val="26"/>
          <w:szCs w:val="26"/>
        </w:rPr>
        <w:t xml:space="preserve">(a) </w:t>
      </w:r>
      <w:r w:rsidR="00D21E11" w:rsidRPr="00E24E09">
        <w:rPr>
          <w:sz w:val="26"/>
          <w:szCs w:val="26"/>
        </w:rPr>
        <w:t xml:space="preserve">Do you tend to under-estimate yourself or over-estimate yourself? </w:t>
      </w:r>
      <w:r w:rsidRPr="00E24E09">
        <w:rPr>
          <w:sz w:val="26"/>
          <w:szCs w:val="26"/>
        </w:rPr>
        <w:t xml:space="preserve">(b) Why do you think this is? </w:t>
      </w:r>
    </w:p>
    <w:p w14:paraId="2503D0F1" w14:textId="0BF378C2" w:rsidR="00903E6D" w:rsidRPr="00E24E09" w:rsidRDefault="00D520F0" w:rsidP="007F2153">
      <w:pPr>
        <w:spacing w:line="264" w:lineRule="auto"/>
        <w:rPr>
          <w:sz w:val="26"/>
          <w:szCs w:val="26"/>
        </w:rPr>
      </w:pPr>
      <w:r w:rsidRPr="00E24E09">
        <w:rPr>
          <w:b/>
          <w:bCs/>
          <w:sz w:val="26"/>
          <w:szCs w:val="26"/>
        </w:rPr>
        <w:t>A4</w:t>
      </w:r>
      <w:r w:rsidRPr="00E24E09">
        <w:rPr>
          <w:sz w:val="26"/>
          <w:szCs w:val="26"/>
        </w:rPr>
        <w:br/>
        <w:t>(a) only you can say (b) This is much harder and may require a PHD in psychology</w:t>
      </w:r>
      <w:r w:rsidR="003B057D" w:rsidRPr="00E24E09">
        <w:rPr>
          <w:sz w:val="26"/>
          <w:szCs w:val="26"/>
        </w:rPr>
        <w:t xml:space="preserve">: I reckon pride and insecurity are in there somewhere. </w:t>
      </w:r>
    </w:p>
    <w:p w14:paraId="7C3BB30F" w14:textId="7F2BEEDE" w:rsidR="00D520F0" w:rsidRPr="00E24E09" w:rsidRDefault="005A6AA6" w:rsidP="007F2153">
      <w:pPr>
        <w:spacing w:line="264" w:lineRule="auto"/>
        <w:rPr>
          <w:sz w:val="26"/>
          <w:szCs w:val="26"/>
        </w:rPr>
      </w:pPr>
      <w:r w:rsidRPr="00E24E09">
        <w:rPr>
          <w:sz w:val="26"/>
          <w:szCs w:val="26"/>
        </w:rPr>
        <w:t>I hope somebody has brought up that according to the text (</w:t>
      </w:r>
      <w:r w:rsidR="00903E6D" w:rsidRPr="00E24E09">
        <w:rPr>
          <w:sz w:val="26"/>
          <w:szCs w:val="26"/>
        </w:rPr>
        <w:t>Romans 12:3</w:t>
      </w:r>
      <w:proofErr w:type="gramStart"/>
      <w:r w:rsidRPr="00E24E09">
        <w:rPr>
          <w:sz w:val="26"/>
          <w:szCs w:val="26"/>
        </w:rPr>
        <w:t xml:space="preserve">) </w:t>
      </w:r>
      <w:r w:rsidR="00903E6D" w:rsidRPr="00E24E09">
        <w:rPr>
          <w:sz w:val="26"/>
          <w:szCs w:val="26"/>
        </w:rPr>
        <w:t xml:space="preserve"> we</w:t>
      </w:r>
      <w:proofErr w:type="gramEnd"/>
      <w:r w:rsidR="00903E6D" w:rsidRPr="00E24E09">
        <w:rPr>
          <w:sz w:val="26"/>
          <w:szCs w:val="26"/>
        </w:rPr>
        <w:t xml:space="preserve"> need faith to assess ourselves accurately. </w:t>
      </w:r>
      <w:r w:rsidRPr="00E24E09">
        <w:rPr>
          <w:sz w:val="26"/>
          <w:szCs w:val="26"/>
        </w:rPr>
        <w:t>In this context, I would suggest that ‘faith’ involves seeing ourselves from God's perspective rather than through the lens of our pride or insecurity.</w:t>
      </w:r>
    </w:p>
    <w:p w14:paraId="556BB62D" w14:textId="77777777" w:rsidR="00C34BA9" w:rsidRPr="00E24E09" w:rsidRDefault="00C34BA9" w:rsidP="007F2153">
      <w:pPr>
        <w:spacing w:line="264" w:lineRule="auto"/>
        <w:rPr>
          <w:sz w:val="26"/>
          <w:szCs w:val="26"/>
        </w:rPr>
      </w:pPr>
      <w:r w:rsidRPr="00E24E09">
        <w:rPr>
          <w:b/>
          <w:bCs/>
          <w:sz w:val="26"/>
          <w:szCs w:val="26"/>
        </w:rPr>
        <w:t>Q5</w:t>
      </w:r>
      <w:r w:rsidRPr="00E24E09">
        <w:rPr>
          <w:sz w:val="26"/>
          <w:szCs w:val="26"/>
        </w:rPr>
        <w:br/>
      </w:r>
      <w:r w:rsidRPr="00E24E09">
        <w:rPr>
          <w:sz w:val="26"/>
          <w:szCs w:val="26"/>
        </w:rPr>
        <w:t>What practical ways can you think of to arrive at a ‘sober’ (realistic / accurate) judgment of ourselves?</w:t>
      </w:r>
    </w:p>
    <w:p w14:paraId="3FDB327C" w14:textId="4E5629E1" w:rsidR="00C34BA9" w:rsidRPr="00E24E09" w:rsidRDefault="00C34BA9" w:rsidP="007F2153">
      <w:pPr>
        <w:spacing w:line="264" w:lineRule="auto"/>
        <w:rPr>
          <w:sz w:val="26"/>
          <w:szCs w:val="26"/>
        </w:rPr>
      </w:pPr>
      <w:r w:rsidRPr="00E24E09">
        <w:rPr>
          <w:sz w:val="26"/>
          <w:szCs w:val="26"/>
        </w:rPr>
        <w:t>(</w:t>
      </w:r>
      <w:r w:rsidRPr="00E24E09">
        <w:rPr>
          <w:sz w:val="26"/>
          <w:szCs w:val="26"/>
        </w:rPr>
        <w:t>a</w:t>
      </w:r>
      <w:r w:rsidRPr="00E24E09">
        <w:rPr>
          <w:sz w:val="26"/>
          <w:szCs w:val="26"/>
        </w:rPr>
        <w:t>) giving things a try is probably a</w:t>
      </w:r>
      <w:r w:rsidRPr="00E24E09">
        <w:rPr>
          <w:sz w:val="26"/>
          <w:szCs w:val="26"/>
        </w:rPr>
        <w:t>n</w:t>
      </w:r>
      <w:r w:rsidRPr="00E24E09">
        <w:rPr>
          <w:sz w:val="26"/>
          <w:szCs w:val="26"/>
        </w:rPr>
        <w:t xml:space="preserve"> important way we improve our self-</w:t>
      </w:r>
      <w:proofErr w:type="gramStart"/>
      <w:r w:rsidRPr="00E24E09">
        <w:rPr>
          <w:sz w:val="26"/>
          <w:szCs w:val="26"/>
        </w:rPr>
        <w:t>knowledge  (</w:t>
      </w:r>
      <w:proofErr w:type="gramEnd"/>
      <w:r w:rsidRPr="00E24E09">
        <w:rPr>
          <w:sz w:val="26"/>
          <w:szCs w:val="26"/>
        </w:rPr>
        <w:t>b</w:t>
      </w:r>
      <w:r w:rsidRPr="00E24E09">
        <w:rPr>
          <w:sz w:val="26"/>
          <w:szCs w:val="26"/>
        </w:rPr>
        <w:t>) You could ask somebody who you trust / respect to fill in a blank survey for you – and see how they overlap and differ. (c) We can pray for wisdom, insight and guidance.</w:t>
      </w:r>
      <w:r w:rsidRPr="00E24E09">
        <w:rPr>
          <w:sz w:val="26"/>
          <w:szCs w:val="26"/>
        </w:rPr>
        <w:t xml:space="preserve"> (d) Is your activity in a particular area being blessed?</w:t>
      </w:r>
    </w:p>
    <w:p w14:paraId="34DA09AE" w14:textId="1A1A1675" w:rsidR="005A6AA6" w:rsidRPr="00E24E09" w:rsidRDefault="00D520F0" w:rsidP="007F2153">
      <w:pPr>
        <w:spacing w:line="264" w:lineRule="auto"/>
        <w:rPr>
          <w:sz w:val="26"/>
          <w:szCs w:val="26"/>
        </w:rPr>
      </w:pPr>
      <w:r w:rsidRPr="00E24E09">
        <w:rPr>
          <w:b/>
          <w:bCs/>
          <w:sz w:val="26"/>
          <w:szCs w:val="26"/>
        </w:rPr>
        <w:t>Q</w:t>
      </w:r>
      <w:r w:rsidR="00C34BA9" w:rsidRPr="00E24E09">
        <w:rPr>
          <w:b/>
          <w:bCs/>
          <w:sz w:val="26"/>
          <w:szCs w:val="26"/>
        </w:rPr>
        <w:t>6</w:t>
      </w:r>
      <w:r w:rsidRPr="00E24E09">
        <w:rPr>
          <w:sz w:val="26"/>
          <w:szCs w:val="26"/>
        </w:rPr>
        <w:br/>
      </w:r>
      <w:r w:rsidR="005A6AA6" w:rsidRPr="00E24E09">
        <w:rPr>
          <w:sz w:val="26"/>
          <w:szCs w:val="26"/>
        </w:rPr>
        <w:t xml:space="preserve">Moses underestimates himself when God send him to Pharaoh. </w:t>
      </w:r>
      <w:r w:rsidR="00D21E11" w:rsidRPr="00E24E09">
        <w:rPr>
          <w:sz w:val="26"/>
          <w:szCs w:val="26"/>
        </w:rPr>
        <w:t xml:space="preserve">"Who am I that I should go to Pharaoh and bring the Israelites out of Egypt?" (Exodus 3:11, NIV). </w:t>
      </w:r>
      <w:r w:rsidR="005A6AA6" w:rsidRPr="00E24E09">
        <w:rPr>
          <w:sz w:val="26"/>
          <w:szCs w:val="26"/>
        </w:rPr>
        <w:t>And l</w:t>
      </w:r>
      <w:r w:rsidR="00D21E11" w:rsidRPr="00E24E09">
        <w:rPr>
          <w:sz w:val="26"/>
          <w:szCs w:val="26"/>
        </w:rPr>
        <w:t xml:space="preserve">ater he protested that he was not an eloquent speaker and was therefore unsuited to the task (Exodus 4:10). </w:t>
      </w:r>
    </w:p>
    <w:p w14:paraId="0BC7D294" w14:textId="1184B2DD" w:rsidR="005A6AA6" w:rsidRPr="00E24E09" w:rsidRDefault="005A6AA6" w:rsidP="007F2153">
      <w:pPr>
        <w:spacing w:line="264" w:lineRule="auto"/>
        <w:rPr>
          <w:sz w:val="26"/>
          <w:szCs w:val="26"/>
        </w:rPr>
      </w:pPr>
      <w:r w:rsidRPr="00E24E09">
        <w:rPr>
          <w:sz w:val="26"/>
          <w:szCs w:val="26"/>
        </w:rPr>
        <w:t xml:space="preserve">God does not respond by giving Moses a self-help book, or a course in positivity or a link to an influencer giving lessons on </w:t>
      </w:r>
      <w:r w:rsidR="00A77C45" w:rsidRPr="00E24E09">
        <w:rPr>
          <w:sz w:val="26"/>
          <w:szCs w:val="26"/>
        </w:rPr>
        <w:t xml:space="preserve">building </w:t>
      </w:r>
      <w:r w:rsidRPr="00E24E09">
        <w:rPr>
          <w:sz w:val="26"/>
          <w:szCs w:val="26"/>
        </w:rPr>
        <w:t xml:space="preserve">your self-esteem. God does not tell Moses how amazing he is or about his incredible potential. </w:t>
      </w:r>
    </w:p>
    <w:p w14:paraId="687C3302" w14:textId="70367580" w:rsidR="005A6AA6" w:rsidRPr="00E24E09" w:rsidRDefault="005A6AA6" w:rsidP="007F2153">
      <w:pPr>
        <w:spacing w:line="264" w:lineRule="auto"/>
        <w:rPr>
          <w:sz w:val="26"/>
          <w:szCs w:val="26"/>
        </w:rPr>
      </w:pPr>
      <w:r w:rsidRPr="00E24E09">
        <w:rPr>
          <w:sz w:val="26"/>
          <w:szCs w:val="26"/>
        </w:rPr>
        <w:lastRenderedPageBreak/>
        <w:t xml:space="preserve">How does God respond? </w:t>
      </w:r>
    </w:p>
    <w:p w14:paraId="573C9939" w14:textId="1DBD1771" w:rsidR="005A6AA6" w:rsidRPr="00E24E09" w:rsidRDefault="005A6AA6" w:rsidP="007F2153">
      <w:pPr>
        <w:spacing w:line="264" w:lineRule="auto"/>
        <w:rPr>
          <w:sz w:val="26"/>
          <w:szCs w:val="26"/>
        </w:rPr>
      </w:pPr>
      <w:r w:rsidRPr="00E24E09">
        <w:rPr>
          <w:b/>
          <w:bCs/>
          <w:sz w:val="26"/>
          <w:szCs w:val="26"/>
        </w:rPr>
        <w:t>A</w:t>
      </w:r>
      <w:r w:rsidR="00C34BA9" w:rsidRPr="00E24E09">
        <w:rPr>
          <w:b/>
          <w:bCs/>
          <w:sz w:val="26"/>
          <w:szCs w:val="26"/>
        </w:rPr>
        <w:t>6</w:t>
      </w:r>
      <w:r w:rsidRPr="00E24E09">
        <w:rPr>
          <w:sz w:val="26"/>
          <w:szCs w:val="26"/>
        </w:rPr>
        <w:br/>
        <w:t xml:space="preserve">God addresses Moses lack of confidence by (a) partnering him up with Aaron (b) God </w:t>
      </w:r>
      <w:proofErr w:type="gramStart"/>
      <w:r w:rsidRPr="00E24E09">
        <w:rPr>
          <w:sz w:val="26"/>
          <w:szCs w:val="26"/>
        </w:rPr>
        <w:t>says</w:t>
      </w:r>
      <w:proofErr w:type="gramEnd"/>
      <w:r w:rsidRPr="00E24E09">
        <w:rPr>
          <w:sz w:val="26"/>
          <w:szCs w:val="26"/>
        </w:rPr>
        <w:t xml:space="preserve"> ‘I will be with you’. (Exodus 3:12)</w:t>
      </w:r>
    </w:p>
    <w:p w14:paraId="6C8249FB" w14:textId="2A364619" w:rsidR="00D21E11" w:rsidRPr="00E24E09" w:rsidRDefault="00D21E11" w:rsidP="007F2153">
      <w:pPr>
        <w:spacing w:line="264" w:lineRule="auto"/>
        <w:rPr>
          <w:sz w:val="26"/>
          <w:szCs w:val="26"/>
        </w:rPr>
      </w:pPr>
      <w:r w:rsidRPr="00E24E09">
        <w:rPr>
          <w:sz w:val="26"/>
          <w:szCs w:val="26"/>
        </w:rPr>
        <w:t>The lesson is that the answer to underestimating ourselves is not greater self-confidence but greater confidence in God. Moses was wrong, not because he had failed to recognise his own abilities, but because he was assessing the situation as though success depended entirely on him rather than on God's enabling.</w:t>
      </w:r>
      <w:r w:rsidR="005A6AA6" w:rsidRPr="00E24E09">
        <w:rPr>
          <w:sz w:val="26"/>
          <w:szCs w:val="26"/>
        </w:rPr>
        <w:t xml:space="preserve"> In other words</w:t>
      </w:r>
      <w:r w:rsidR="00A77C45" w:rsidRPr="00E24E09">
        <w:rPr>
          <w:sz w:val="26"/>
          <w:szCs w:val="26"/>
        </w:rPr>
        <w:t>,</w:t>
      </w:r>
      <w:r w:rsidR="005A6AA6" w:rsidRPr="00E24E09">
        <w:rPr>
          <w:sz w:val="26"/>
          <w:szCs w:val="26"/>
        </w:rPr>
        <w:t xml:space="preserve"> Moses was seeing the situation without the ‘faith’ mentioned in Romans 12:3. </w:t>
      </w:r>
      <w:r w:rsidR="00A77C45" w:rsidRPr="00E24E09">
        <w:rPr>
          <w:sz w:val="26"/>
          <w:szCs w:val="26"/>
        </w:rPr>
        <w:t xml:space="preserve">Walking closer with God is the best </w:t>
      </w:r>
      <w:r w:rsidR="004C33CE" w:rsidRPr="00E24E09">
        <w:rPr>
          <w:sz w:val="26"/>
          <w:szCs w:val="26"/>
        </w:rPr>
        <w:t>fix</w:t>
      </w:r>
      <w:r w:rsidR="00A77C45" w:rsidRPr="00E24E09">
        <w:rPr>
          <w:sz w:val="26"/>
          <w:szCs w:val="26"/>
        </w:rPr>
        <w:t xml:space="preserve"> to all our problems. </w:t>
      </w:r>
    </w:p>
    <w:p w14:paraId="7199234D" w14:textId="77777777" w:rsidR="00954BCD" w:rsidRPr="00E24E09" w:rsidRDefault="00954BCD" w:rsidP="007F2153">
      <w:pPr>
        <w:spacing w:line="264" w:lineRule="auto"/>
        <w:rPr>
          <w:b/>
          <w:bCs/>
          <w:sz w:val="26"/>
          <w:szCs w:val="26"/>
        </w:rPr>
      </w:pPr>
      <w:r w:rsidRPr="00E24E09">
        <w:rPr>
          <w:b/>
          <w:bCs/>
          <w:sz w:val="26"/>
          <w:szCs w:val="26"/>
        </w:rPr>
        <w:t>Q7</w:t>
      </w:r>
    </w:p>
    <w:p w14:paraId="1AEC412D" w14:textId="77777777" w:rsidR="00954BCD" w:rsidRPr="00E24E09" w:rsidRDefault="00954BCD" w:rsidP="007F2153">
      <w:pPr>
        <w:spacing w:line="264" w:lineRule="auto"/>
        <w:rPr>
          <w:sz w:val="26"/>
          <w:szCs w:val="26"/>
        </w:rPr>
      </w:pPr>
      <w:r w:rsidRPr="00E24E09">
        <w:rPr>
          <w:sz w:val="26"/>
          <w:szCs w:val="26"/>
        </w:rPr>
        <w:t xml:space="preserve"> Spiritual gifts and abilities are like a box of tools that God distributes throughout his church. No one has every gift, and no one is without a gift. Do you find this analogy helpful? What are the implications?</w:t>
      </w:r>
    </w:p>
    <w:p w14:paraId="748D2D17" w14:textId="77777777" w:rsidR="00954BCD" w:rsidRPr="00E24E09" w:rsidRDefault="00954BCD" w:rsidP="007F2153">
      <w:pPr>
        <w:spacing w:line="264" w:lineRule="auto"/>
        <w:rPr>
          <w:sz w:val="26"/>
          <w:szCs w:val="26"/>
        </w:rPr>
      </w:pPr>
    </w:p>
    <w:p w14:paraId="6707D213" w14:textId="77777777" w:rsidR="00954BCD" w:rsidRPr="00E24E09" w:rsidRDefault="00954BCD" w:rsidP="007F2153">
      <w:pPr>
        <w:spacing w:line="264" w:lineRule="auto"/>
        <w:rPr>
          <w:b/>
          <w:bCs/>
          <w:sz w:val="26"/>
          <w:szCs w:val="26"/>
        </w:rPr>
      </w:pPr>
      <w:r w:rsidRPr="00E24E09">
        <w:rPr>
          <w:b/>
          <w:bCs/>
          <w:sz w:val="26"/>
          <w:szCs w:val="26"/>
        </w:rPr>
        <w:t>A7</w:t>
      </w:r>
    </w:p>
    <w:p w14:paraId="20E0AF62" w14:textId="1FFB55B4" w:rsidR="00954BCD" w:rsidRPr="00E24E09" w:rsidRDefault="00954BCD" w:rsidP="007F2153">
      <w:pPr>
        <w:spacing w:line="264" w:lineRule="auto"/>
        <w:rPr>
          <w:sz w:val="26"/>
          <w:szCs w:val="26"/>
        </w:rPr>
      </w:pPr>
      <w:r w:rsidRPr="00E24E09">
        <w:rPr>
          <w:sz w:val="26"/>
          <w:szCs w:val="26"/>
        </w:rPr>
        <w:t xml:space="preserve"> I think it is a helpful analogy.</w:t>
      </w:r>
    </w:p>
    <w:p w14:paraId="4939D8F4" w14:textId="0813907E" w:rsidR="00954BCD" w:rsidRPr="00E24E09" w:rsidRDefault="00954BCD" w:rsidP="007F2153">
      <w:pPr>
        <w:spacing w:line="264" w:lineRule="auto"/>
        <w:rPr>
          <w:sz w:val="26"/>
          <w:szCs w:val="26"/>
        </w:rPr>
      </w:pPr>
      <w:r w:rsidRPr="00E24E09">
        <w:rPr>
          <w:sz w:val="26"/>
          <w:szCs w:val="26"/>
        </w:rPr>
        <w:t>First, it reminds us that everyone has something to contribute. The challenge is to discover our gifts and understand where they can be most useful.</w:t>
      </w:r>
    </w:p>
    <w:p w14:paraId="2B1EEC76" w14:textId="719AEACB" w:rsidR="00954BCD" w:rsidRPr="00E24E09" w:rsidRDefault="00954BCD" w:rsidP="007F2153">
      <w:pPr>
        <w:spacing w:line="264" w:lineRule="auto"/>
        <w:rPr>
          <w:sz w:val="26"/>
          <w:szCs w:val="26"/>
        </w:rPr>
      </w:pPr>
      <w:r w:rsidRPr="00E24E09">
        <w:rPr>
          <w:sz w:val="26"/>
          <w:szCs w:val="26"/>
        </w:rPr>
        <w:t>Second, tools are meant to be used and developed. Once we have identified our gifts, how can we strengthen them and put them to good use?</w:t>
      </w:r>
    </w:p>
    <w:p w14:paraId="411AE39E" w14:textId="5F2E505A" w:rsidR="00954BCD" w:rsidRPr="00E24E09" w:rsidRDefault="00954BCD" w:rsidP="007F2153">
      <w:pPr>
        <w:spacing w:line="264" w:lineRule="auto"/>
        <w:rPr>
          <w:sz w:val="26"/>
          <w:szCs w:val="26"/>
        </w:rPr>
      </w:pPr>
      <w:r w:rsidRPr="00E24E09">
        <w:rPr>
          <w:sz w:val="26"/>
          <w:szCs w:val="26"/>
        </w:rPr>
        <w:t>Third, a toolbox suggests interdependence. A saw, tape measure and square each have different functions, but they accomplish far more together than alone. Am I finding the right people to work alongside and learning how to cooperate effectively?</w:t>
      </w:r>
    </w:p>
    <w:p w14:paraId="1A4A4AF6" w14:textId="64B09625" w:rsidR="00954BCD" w:rsidRDefault="00954BCD" w:rsidP="007F2153">
      <w:pPr>
        <w:spacing w:line="264" w:lineRule="auto"/>
        <w:rPr>
          <w:sz w:val="26"/>
          <w:szCs w:val="26"/>
        </w:rPr>
      </w:pPr>
      <w:r w:rsidRPr="00E24E09">
        <w:rPr>
          <w:sz w:val="26"/>
          <w:szCs w:val="26"/>
        </w:rPr>
        <w:t>F</w:t>
      </w:r>
      <w:r w:rsidR="00491519">
        <w:rPr>
          <w:sz w:val="26"/>
          <w:szCs w:val="26"/>
        </w:rPr>
        <w:t>ourth</w:t>
      </w:r>
      <w:r w:rsidRPr="00E24E09">
        <w:rPr>
          <w:sz w:val="26"/>
          <w:szCs w:val="26"/>
        </w:rPr>
        <w:t>, tools imply a purpose. They are given to achieve something, not simply to sit in the box. What am I here to contribute, and am I using the gifts I've been given to their full potential?</w:t>
      </w:r>
    </w:p>
    <w:p w14:paraId="0552D9DF" w14:textId="4854D878" w:rsidR="00491519" w:rsidRPr="00E24E09" w:rsidRDefault="00491519" w:rsidP="007F2153">
      <w:pPr>
        <w:spacing w:line="264" w:lineRule="auto"/>
        <w:rPr>
          <w:sz w:val="26"/>
          <w:szCs w:val="26"/>
        </w:rPr>
      </w:pPr>
      <w:r>
        <w:rPr>
          <w:sz w:val="26"/>
          <w:szCs w:val="26"/>
        </w:rPr>
        <w:t xml:space="preserve">Fifth, if a church gets too small, and insufficient tools are available to do the job, is it still a church? In Jesus time, </w:t>
      </w:r>
      <w:r w:rsidR="00E464BC">
        <w:rPr>
          <w:sz w:val="26"/>
          <w:szCs w:val="26"/>
        </w:rPr>
        <w:t xml:space="preserve">there was a minimum threshold of 10 adult males (minyan) for public worship. </w:t>
      </w:r>
      <w:r>
        <w:rPr>
          <w:sz w:val="26"/>
          <w:szCs w:val="26"/>
        </w:rPr>
        <w:t xml:space="preserve"> </w:t>
      </w:r>
    </w:p>
    <w:p w14:paraId="5F9BDFE8" w14:textId="77777777" w:rsidR="00954BCD" w:rsidRPr="00E24E09" w:rsidRDefault="00954BCD" w:rsidP="007F2153">
      <w:pPr>
        <w:spacing w:line="264" w:lineRule="auto"/>
        <w:rPr>
          <w:sz w:val="26"/>
          <w:szCs w:val="26"/>
        </w:rPr>
      </w:pPr>
    </w:p>
    <w:p w14:paraId="12C5B4B6" w14:textId="3FDAFAD6" w:rsidR="00954BCD" w:rsidRPr="00E24E09" w:rsidRDefault="00954BCD" w:rsidP="007F2153">
      <w:pPr>
        <w:spacing w:line="264" w:lineRule="auto"/>
        <w:rPr>
          <w:b/>
          <w:bCs/>
          <w:sz w:val="26"/>
          <w:szCs w:val="26"/>
        </w:rPr>
      </w:pPr>
      <w:r w:rsidRPr="00E24E09">
        <w:rPr>
          <w:b/>
          <w:bCs/>
          <w:sz w:val="26"/>
          <w:szCs w:val="26"/>
        </w:rPr>
        <w:lastRenderedPageBreak/>
        <w:t>For Further Thought</w:t>
      </w:r>
    </w:p>
    <w:p w14:paraId="1349AEEB" w14:textId="79E9A0AB" w:rsidR="00954BCD" w:rsidRPr="00E24E09" w:rsidRDefault="00954BCD" w:rsidP="007F2153">
      <w:pPr>
        <w:spacing w:line="264" w:lineRule="auto"/>
        <w:rPr>
          <w:sz w:val="26"/>
          <w:szCs w:val="26"/>
        </w:rPr>
      </w:pPr>
      <w:r w:rsidRPr="00E24E09">
        <w:rPr>
          <w:sz w:val="26"/>
          <w:szCs w:val="26"/>
        </w:rPr>
        <w:t xml:space="preserve">What would change in our church if everyone </w:t>
      </w:r>
      <w:r w:rsidRPr="00E24E09">
        <w:rPr>
          <w:sz w:val="26"/>
          <w:szCs w:val="26"/>
        </w:rPr>
        <w:t xml:space="preserve">discovered, developed and deployed </w:t>
      </w:r>
      <w:r w:rsidRPr="00E24E09">
        <w:rPr>
          <w:sz w:val="26"/>
          <w:szCs w:val="26"/>
        </w:rPr>
        <w:t>offered the gifts God has given them for the common good?</w:t>
      </w:r>
    </w:p>
    <w:p w14:paraId="5C18A273" w14:textId="24FD452F" w:rsidR="00BF04B3" w:rsidRPr="00E24E09" w:rsidRDefault="00BF04B3" w:rsidP="007F2153">
      <w:pPr>
        <w:spacing w:line="264" w:lineRule="auto"/>
        <w:rPr>
          <w:sz w:val="26"/>
          <w:szCs w:val="26"/>
        </w:rPr>
      </w:pPr>
      <w:r w:rsidRPr="00E24E09">
        <w:rPr>
          <w:b/>
          <w:bCs/>
          <w:sz w:val="26"/>
          <w:szCs w:val="26"/>
        </w:rPr>
        <w:t>Closing Prayer</w:t>
      </w:r>
      <w:r w:rsidR="00954BCD" w:rsidRPr="00E24E09">
        <w:rPr>
          <w:sz w:val="26"/>
          <w:szCs w:val="26"/>
        </w:rPr>
        <w:br/>
      </w:r>
      <w:r w:rsidRPr="00E24E09">
        <w:rPr>
          <w:sz w:val="26"/>
          <w:szCs w:val="26"/>
        </w:rPr>
        <w:t>Father, thank you that you have gifted each member of your church. Help us to know ourselves honestly, serve one another humbly, and use whatever gifts you have given us for the common good and for your glory. Amen."</w:t>
      </w:r>
    </w:p>
    <w:p w14:paraId="77015577" w14:textId="77777777" w:rsidR="002764B4" w:rsidRPr="00E24E09" w:rsidRDefault="002764B4" w:rsidP="007F2153">
      <w:pPr>
        <w:spacing w:line="264" w:lineRule="auto"/>
        <w:rPr>
          <w:sz w:val="26"/>
          <w:szCs w:val="26"/>
        </w:rPr>
      </w:pPr>
    </w:p>
    <w:sectPr w:rsidR="002764B4" w:rsidRPr="00E24E09">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BD982" w14:textId="77777777" w:rsidR="00FC7E1A" w:rsidRDefault="00FC7E1A" w:rsidP="00BF04B3">
      <w:pPr>
        <w:spacing w:after="0" w:line="240" w:lineRule="auto"/>
      </w:pPr>
      <w:r>
        <w:separator/>
      </w:r>
    </w:p>
  </w:endnote>
  <w:endnote w:type="continuationSeparator" w:id="0">
    <w:p w14:paraId="3C78385E" w14:textId="77777777" w:rsidR="00FC7E1A" w:rsidRDefault="00FC7E1A" w:rsidP="00BF0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BB460" w14:textId="77777777" w:rsidR="00FC7E1A" w:rsidRDefault="00FC7E1A" w:rsidP="00BF04B3">
      <w:pPr>
        <w:spacing w:after="0" w:line="240" w:lineRule="auto"/>
      </w:pPr>
      <w:r>
        <w:separator/>
      </w:r>
    </w:p>
  </w:footnote>
  <w:footnote w:type="continuationSeparator" w:id="0">
    <w:p w14:paraId="0C54D169" w14:textId="77777777" w:rsidR="00FC7E1A" w:rsidRDefault="00FC7E1A" w:rsidP="00BF04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19076A48" w14:textId="77777777" w:rsidR="00BF04B3" w:rsidRDefault="00BF04B3">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7AE9BED" w14:textId="77777777" w:rsidR="00BF04B3" w:rsidRDefault="00BF04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4B3"/>
    <w:rsid w:val="000C3A19"/>
    <w:rsid w:val="0023375C"/>
    <w:rsid w:val="002764B4"/>
    <w:rsid w:val="003B057D"/>
    <w:rsid w:val="00426737"/>
    <w:rsid w:val="00491519"/>
    <w:rsid w:val="004C33CE"/>
    <w:rsid w:val="00501AEE"/>
    <w:rsid w:val="0051115E"/>
    <w:rsid w:val="00517A78"/>
    <w:rsid w:val="005A6AA6"/>
    <w:rsid w:val="007F2153"/>
    <w:rsid w:val="00862317"/>
    <w:rsid w:val="00903E6D"/>
    <w:rsid w:val="00954BCD"/>
    <w:rsid w:val="009D278E"/>
    <w:rsid w:val="009F2870"/>
    <w:rsid w:val="00A77C45"/>
    <w:rsid w:val="00AF629B"/>
    <w:rsid w:val="00B36D15"/>
    <w:rsid w:val="00B859B2"/>
    <w:rsid w:val="00BD4D2B"/>
    <w:rsid w:val="00BF04B3"/>
    <w:rsid w:val="00C34BA9"/>
    <w:rsid w:val="00D21E11"/>
    <w:rsid w:val="00D42AC9"/>
    <w:rsid w:val="00D46831"/>
    <w:rsid w:val="00D520F0"/>
    <w:rsid w:val="00D6046D"/>
    <w:rsid w:val="00E24E09"/>
    <w:rsid w:val="00E464BC"/>
    <w:rsid w:val="00E95A0D"/>
    <w:rsid w:val="00F41343"/>
    <w:rsid w:val="00FC7E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C673F"/>
  <w15:chartTrackingRefBased/>
  <w15:docId w15:val="{571DAD79-CB06-45CA-B472-F7013A91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4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04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04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04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04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04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4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4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4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4B3"/>
    <w:rPr>
      <w:rFonts w:eastAsiaTheme="majorEastAsia" w:cstheme="majorBidi"/>
      <w:color w:val="272727" w:themeColor="text1" w:themeTint="D8"/>
    </w:rPr>
  </w:style>
  <w:style w:type="paragraph" w:styleId="Title">
    <w:name w:val="Title"/>
    <w:basedOn w:val="Normal"/>
    <w:next w:val="Normal"/>
    <w:link w:val="TitleChar"/>
    <w:uiPriority w:val="10"/>
    <w:qFormat/>
    <w:rsid w:val="00BF04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4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4B3"/>
    <w:pPr>
      <w:spacing w:before="160"/>
      <w:jc w:val="center"/>
    </w:pPr>
    <w:rPr>
      <w:i/>
      <w:iCs/>
      <w:color w:val="404040" w:themeColor="text1" w:themeTint="BF"/>
    </w:rPr>
  </w:style>
  <w:style w:type="character" w:customStyle="1" w:styleId="QuoteChar">
    <w:name w:val="Quote Char"/>
    <w:basedOn w:val="DefaultParagraphFont"/>
    <w:link w:val="Quote"/>
    <w:uiPriority w:val="29"/>
    <w:rsid w:val="00BF04B3"/>
    <w:rPr>
      <w:i/>
      <w:iCs/>
      <w:color w:val="404040" w:themeColor="text1" w:themeTint="BF"/>
    </w:rPr>
  </w:style>
  <w:style w:type="paragraph" w:styleId="ListParagraph">
    <w:name w:val="List Paragraph"/>
    <w:basedOn w:val="Normal"/>
    <w:uiPriority w:val="34"/>
    <w:qFormat/>
    <w:rsid w:val="00BF04B3"/>
    <w:pPr>
      <w:ind w:left="720"/>
      <w:contextualSpacing/>
    </w:pPr>
  </w:style>
  <w:style w:type="character" w:styleId="IntenseEmphasis">
    <w:name w:val="Intense Emphasis"/>
    <w:basedOn w:val="DefaultParagraphFont"/>
    <w:uiPriority w:val="21"/>
    <w:qFormat/>
    <w:rsid w:val="00BF04B3"/>
    <w:rPr>
      <w:i/>
      <w:iCs/>
      <w:color w:val="0F4761" w:themeColor="accent1" w:themeShade="BF"/>
    </w:rPr>
  </w:style>
  <w:style w:type="paragraph" w:styleId="IntenseQuote">
    <w:name w:val="Intense Quote"/>
    <w:basedOn w:val="Normal"/>
    <w:next w:val="Normal"/>
    <w:link w:val="IntenseQuoteChar"/>
    <w:uiPriority w:val="30"/>
    <w:qFormat/>
    <w:rsid w:val="00BF04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04B3"/>
    <w:rPr>
      <w:i/>
      <w:iCs/>
      <w:color w:val="0F4761" w:themeColor="accent1" w:themeShade="BF"/>
    </w:rPr>
  </w:style>
  <w:style w:type="character" w:styleId="IntenseReference">
    <w:name w:val="Intense Reference"/>
    <w:basedOn w:val="DefaultParagraphFont"/>
    <w:uiPriority w:val="32"/>
    <w:qFormat/>
    <w:rsid w:val="00BF04B3"/>
    <w:rPr>
      <w:b/>
      <w:bCs/>
      <w:smallCaps/>
      <w:color w:val="0F4761" w:themeColor="accent1" w:themeShade="BF"/>
      <w:spacing w:val="5"/>
    </w:rPr>
  </w:style>
  <w:style w:type="paragraph" w:styleId="Header">
    <w:name w:val="header"/>
    <w:basedOn w:val="Normal"/>
    <w:link w:val="HeaderChar"/>
    <w:uiPriority w:val="99"/>
    <w:unhideWhenUsed/>
    <w:rsid w:val="00BF0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04B3"/>
  </w:style>
  <w:style w:type="paragraph" w:styleId="Footer">
    <w:name w:val="footer"/>
    <w:basedOn w:val="Normal"/>
    <w:link w:val="FooterChar"/>
    <w:uiPriority w:val="99"/>
    <w:unhideWhenUsed/>
    <w:rsid w:val="00BF04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0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3</cp:revision>
  <dcterms:created xsi:type="dcterms:W3CDTF">2026-10-28T11:01:00Z</dcterms:created>
  <dcterms:modified xsi:type="dcterms:W3CDTF">2026-10-28T11:01:00Z</dcterms:modified>
</cp:coreProperties>
</file>